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1F6" w:rsidRPr="00A90CE0" w:rsidRDefault="00C241F6" w:rsidP="0055166D">
      <w:pPr>
        <w:spacing w:after="0" w:line="240" w:lineRule="auto"/>
        <w:jc w:val="center"/>
        <w:rPr>
          <w:rStyle w:val="selectable-text"/>
          <w:rFonts w:ascii="Times New Roman" w:hAnsi="Times New Roman" w:cs="Times New Roman"/>
          <w:sz w:val="28"/>
          <w:szCs w:val="28"/>
        </w:rPr>
      </w:pPr>
      <w:r w:rsidRPr="00A90CE0">
        <w:rPr>
          <w:rStyle w:val="selectable-text"/>
          <w:rFonts w:ascii="Times New Roman" w:hAnsi="Times New Roman" w:cs="Times New Roman"/>
          <w:sz w:val="28"/>
          <w:szCs w:val="28"/>
        </w:rPr>
        <w:t>Министерство здравоохранения Республики Дагестан</w:t>
      </w:r>
    </w:p>
    <w:p w:rsidR="00C241F6" w:rsidRPr="00A90CE0" w:rsidRDefault="00C241F6" w:rsidP="0055166D">
      <w:pPr>
        <w:spacing w:after="0" w:line="240" w:lineRule="auto"/>
        <w:jc w:val="center"/>
        <w:rPr>
          <w:rStyle w:val="selectable-text"/>
          <w:rFonts w:ascii="Times New Roman" w:hAnsi="Times New Roman" w:cs="Times New Roman"/>
          <w:sz w:val="28"/>
          <w:szCs w:val="28"/>
        </w:rPr>
      </w:pPr>
    </w:p>
    <w:p w:rsidR="00C241F6" w:rsidRPr="00A90CE0" w:rsidRDefault="00C241F6" w:rsidP="0055166D">
      <w:pPr>
        <w:spacing w:after="0" w:line="240" w:lineRule="auto"/>
        <w:jc w:val="center"/>
        <w:rPr>
          <w:rStyle w:val="selectable-text"/>
          <w:rFonts w:ascii="Times New Roman" w:hAnsi="Times New Roman" w:cs="Times New Roman"/>
          <w:sz w:val="28"/>
          <w:szCs w:val="28"/>
        </w:rPr>
      </w:pPr>
    </w:p>
    <w:p w:rsidR="00C241F6" w:rsidRPr="00A90CE0" w:rsidRDefault="00C241F6" w:rsidP="0055166D">
      <w:pPr>
        <w:spacing w:after="0" w:line="240" w:lineRule="auto"/>
        <w:jc w:val="center"/>
        <w:rPr>
          <w:rStyle w:val="selectable-text"/>
          <w:rFonts w:ascii="Times New Roman" w:hAnsi="Times New Roman" w:cs="Times New Roman"/>
          <w:sz w:val="28"/>
          <w:szCs w:val="28"/>
        </w:rPr>
      </w:pPr>
    </w:p>
    <w:p w:rsidR="00C241F6" w:rsidRPr="00A90CE0" w:rsidRDefault="00C241F6" w:rsidP="0055166D">
      <w:pPr>
        <w:spacing w:after="0" w:line="240" w:lineRule="auto"/>
        <w:jc w:val="center"/>
        <w:rPr>
          <w:rStyle w:val="selectable-text"/>
          <w:rFonts w:ascii="Times New Roman" w:hAnsi="Times New Roman" w:cs="Times New Roman"/>
          <w:sz w:val="28"/>
          <w:szCs w:val="28"/>
        </w:rPr>
      </w:pPr>
    </w:p>
    <w:p w:rsidR="00C241F6" w:rsidRPr="00A90CE0" w:rsidRDefault="00C241F6" w:rsidP="0055166D">
      <w:pPr>
        <w:spacing w:after="0" w:line="240" w:lineRule="auto"/>
        <w:jc w:val="center"/>
        <w:rPr>
          <w:rStyle w:val="selectable-text"/>
          <w:rFonts w:ascii="Times New Roman" w:hAnsi="Times New Roman" w:cs="Times New Roman"/>
          <w:sz w:val="28"/>
          <w:szCs w:val="28"/>
        </w:rPr>
      </w:pPr>
    </w:p>
    <w:p w:rsidR="00C241F6" w:rsidRPr="00A90CE0" w:rsidRDefault="00C241F6" w:rsidP="0055166D">
      <w:pPr>
        <w:spacing w:after="0" w:line="240" w:lineRule="auto"/>
        <w:jc w:val="center"/>
        <w:rPr>
          <w:rStyle w:val="selectable-text"/>
          <w:rFonts w:ascii="Times New Roman" w:hAnsi="Times New Roman" w:cs="Times New Roman"/>
          <w:sz w:val="28"/>
          <w:szCs w:val="28"/>
        </w:rPr>
      </w:pPr>
    </w:p>
    <w:p w:rsidR="00C241F6" w:rsidRPr="00A90CE0" w:rsidRDefault="00C241F6" w:rsidP="0055166D">
      <w:pPr>
        <w:spacing w:after="0" w:line="240" w:lineRule="auto"/>
        <w:jc w:val="center"/>
        <w:rPr>
          <w:rStyle w:val="selectable-text"/>
          <w:rFonts w:ascii="Times New Roman" w:hAnsi="Times New Roman" w:cs="Times New Roman"/>
          <w:sz w:val="28"/>
          <w:szCs w:val="28"/>
        </w:rPr>
      </w:pPr>
    </w:p>
    <w:p w:rsidR="00C241F6" w:rsidRPr="00A90CE0" w:rsidRDefault="00C241F6" w:rsidP="0055166D">
      <w:pPr>
        <w:spacing w:after="0" w:line="240" w:lineRule="auto"/>
        <w:jc w:val="center"/>
        <w:rPr>
          <w:rStyle w:val="selectable-text"/>
          <w:rFonts w:ascii="Times New Roman" w:hAnsi="Times New Roman" w:cs="Times New Roman"/>
          <w:sz w:val="28"/>
          <w:szCs w:val="28"/>
        </w:rPr>
      </w:pPr>
    </w:p>
    <w:p w:rsidR="00C241F6" w:rsidRPr="00A90CE0" w:rsidRDefault="00C241F6" w:rsidP="0055166D">
      <w:pPr>
        <w:spacing w:after="0" w:line="240" w:lineRule="auto"/>
        <w:jc w:val="center"/>
        <w:rPr>
          <w:rStyle w:val="selectable-text"/>
          <w:rFonts w:ascii="Times New Roman" w:hAnsi="Times New Roman" w:cs="Times New Roman"/>
          <w:sz w:val="28"/>
          <w:szCs w:val="28"/>
        </w:rPr>
      </w:pPr>
    </w:p>
    <w:p w:rsidR="0055166D" w:rsidRPr="00A90CE0" w:rsidRDefault="0055166D" w:rsidP="0055166D">
      <w:pPr>
        <w:spacing w:after="0" w:line="240" w:lineRule="auto"/>
        <w:jc w:val="center"/>
        <w:rPr>
          <w:rStyle w:val="selectable-text"/>
          <w:rFonts w:ascii="Times New Roman" w:hAnsi="Times New Roman" w:cs="Times New Roman"/>
          <w:sz w:val="28"/>
          <w:szCs w:val="28"/>
        </w:rPr>
      </w:pPr>
    </w:p>
    <w:p w:rsidR="0055166D" w:rsidRPr="00A90CE0" w:rsidRDefault="0055166D" w:rsidP="0055166D">
      <w:pPr>
        <w:spacing w:after="0" w:line="240" w:lineRule="auto"/>
        <w:jc w:val="center"/>
        <w:rPr>
          <w:rStyle w:val="selectable-text"/>
          <w:rFonts w:ascii="Times New Roman" w:hAnsi="Times New Roman" w:cs="Times New Roman"/>
          <w:sz w:val="28"/>
          <w:szCs w:val="28"/>
        </w:rPr>
      </w:pPr>
    </w:p>
    <w:p w:rsidR="0055166D" w:rsidRPr="00A90CE0" w:rsidRDefault="0055166D" w:rsidP="0055166D">
      <w:pPr>
        <w:spacing w:after="0" w:line="240" w:lineRule="auto"/>
        <w:jc w:val="center"/>
        <w:rPr>
          <w:rStyle w:val="selectable-text"/>
          <w:rFonts w:ascii="Times New Roman" w:hAnsi="Times New Roman" w:cs="Times New Roman"/>
          <w:sz w:val="28"/>
          <w:szCs w:val="28"/>
        </w:rPr>
      </w:pPr>
    </w:p>
    <w:p w:rsidR="00C241F6" w:rsidRPr="00A90CE0" w:rsidRDefault="00C241F6" w:rsidP="0055166D">
      <w:pPr>
        <w:spacing w:after="0" w:line="240" w:lineRule="auto"/>
        <w:jc w:val="center"/>
        <w:rPr>
          <w:rStyle w:val="selectable-text"/>
          <w:rFonts w:ascii="Times New Roman" w:hAnsi="Times New Roman" w:cs="Times New Roman"/>
          <w:sz w:val="28"/>
          <w:szCs w:val="28"/>
        </w:rPr>
      </w:pPr>
    </w:p>
    <w:p w:rsidR="00C241F6" w:rsidRPr="00A90CE0" w:rsidRDefault="00C241F6" w:rsidP="0055166D">
      <w:pPr>
        <w:spacing w:after="0" w:line="240" w:lineRule="auto"/>
        <w:jc w:val="center"/>
        <w:rPr>
          <w:rStyle w:val="selectable-text"/>
          <w:rFonts w:ascii="Times New Roman" w:hAnsi="Times New Roman" w:cs="Times New Roman"/>
          <w:sz w:val="28"/>
          <w:szCs w:val="28"/>
        </w:rPr>
      </w:pPr>
    </w:p>
    <w:p w:rsidR="0055166D" w:rsidRPr="00A90CE0" w:rsidRDefault="0055166D" w:rsidP="0055166D">
      <w:pPr>
        <w:spacing w:after="0" w:line="240" w:lineRule="auto"/>
        <w:jc w:val="center"/>
        <w:rPr>
          <w:rStyle w:val="selectable-text"/>
          <w:rFonts w:ascii="Times New Roman" w:hAnsi="Times New Roman" w:cs="Times New Roman"/>
          <w:sz w:val="28"/>
          <w:szCs w:val="28"/>
        </w:rPr>
      </w:pPr>
    </w:p>
    <w:p w:rsidR="00C241F6" w:rsidRPr="00A90CE0" w:rsidRDefault="00C241F6" w:rsidP="0055166D">
      <w:pPr>
        <w:spacing w:after="0" w:line="240" w:lineRule="auto"/>
        <w:jc w:val="center"/>
        <w:rPr>
          <w:rStyle w:val="selectable-text"/>
          <w:rFonts w:ascii="Times New Roman" w:hAnsi="Times New Roman" w:cs="Times New Roman"/>
          <w:sz w:val="28"/>
          <w:szCs w:val="28"/>
        </w:rPr>
      </w:pPr>
      <w:r w:rsidRPr="00A90CE0">
        <w:rPr>
          <w:rStyle w:val="selectable-text"/>
          <w:rFonts w:ascii="Times New Roman" w:hAnsi="Times New Roman" w:cs="Times New Roman"/>
          <w:sz w:val="28"/>
          <w:szCs w:val="28"/>
        </w:rPr>
        <w:t>Региональный стандарт</w:t>
      </w:r>
    </w:p>
    <w:p w:rsidR="00C241F6" w:rsidRPr="00A90CE0" w:rsidRDefault="00C241F6" w:rsidP="0055166D">
      <w:pPr>
        <w:spacing w:after="0" w:line="240" w:lineRule="auto"/>
        <w:jc w:val="center"/>
        <w:rPr>
          <w:rStyle w:val="selectable-text"/>
          <w:rFonts w:ascii="Times New Roman" w:hAnsi="Times New Roman" w:cs="Times New Roman"/>
          <w:sz w:val="28"/>
          <w:szCs w:val="28"/>
        </w:rPr>
      </w:pPr>
    </w:p>
    <w:p w:rsidR="00C241F6" w:rsidRPr="00A90CE0" w:rsidRDefault="00C241F6" w:rsidP="0055166D">
      <w:pPr>
        <w:spacing w:after="0" w:line="240" w:lineRule="auto"/>
        <w:jc w:val="center"/>
        <w:rPr>
          <w:rStyle w:val="selectable-text"/>
          <w:rFonts w:ascii="Times New Roman" w:hAnsi="Times New Roman" w:cs="Times New Roman"/>
          <w:sz w:val="28"/>
          <w:szCs w:val="28"/>
        </w:rPr>
      </w:pPr>
    </w:p>
    <w:p w:rsidR="00C241F6" w:rsidRPr="00A90CE0" w:rsidRDefault="00C241F6" w:rsidP="0055166D">
      <w:pPr>
        <w:spacing w:after="0" w:line="240" w:lineRule="auto"/>
        <w:jc w:val="center"/>
        <w:rPr>
          <w:rStyle w:val="selectable-text"/>
          <w:rFonts w:ascii="Times New Roman" w:hAnsi="Times New Roman" w:cs="Times New Roman"/>
          <w:sz w:val="28"/>
          <w:szCs w:val="28"/>
        </w:rPr>
      </w:pPr>
    </w:p>
    <w:p w:rsidR="00AB24DA" w:rsidRPr="00A90CE0" w:rsidRDefault="00C241F6" w:rsidP="0055166D">
      <w:pPr>
        <w:spacing w:after="0" w:line="240" w:lineRule="auto"/>
        <w:jc w:val="center"/>
        <w:rPr>
          <w:rStyle w:val="selectable-text"/>
          <w:rFonts w:ascii="Times New Roman" w:hAnsi="Times New Roman" w:cs="Times New Roman"/>
          <w:sz w:val="28"/>
          <w:szCs w:val="28"/>
        </w:rPr>
      </w:pPr>
      <w:r w:rsidRPr="00A90CE0">
        <w:rPr>
          <w:rStyle w:val="selectable-text"/>
          <w:rFonts w:ascii="Times New Roman" w:hAnsi="Times New Roman" w:cs="Times New Roman"/>
          <w:sz w:val="28"/>
          <w:szCs w:val="28"/>
        </w:rPr>
        <w:t>«Информировани</w:t>
      </w:r>
      <w:r w:rsidR="0055166D" w:rsidRPr="00A90CE0">
        <w:rPr>
          <w:rStyle w:val="selectable-text"/>
          <w:rFonts w:ascii="Times New Roman" w:hAnsi="Times New Roman" w:cs="Times New Roman"/>
          <w:sz w:val="28"/>
          <w:szCs w:val="28"/>
        </w:rPr>
        <w:t>я</w:t>
      </w:r>
      <w:r w:rsidRPr="00A90CE0">
        <w:rPr>
          <w:rStyle w:val="selectable-text"/>
          <w:rFonts w:ascii="Times New Roman" w:hAnsi="Times New Roman" w:cs="Times New Roman"/>
          <w:sz w:val="28"/>
          <w:szCs w:val="28"/>
        </w:rPr>
        <w:t xml:space="preserve"> населения о необходимости проведения профилактических мероприятий в медицинских организациях Республики Дагестан</w:t>
      </w:r>
      <w:r w:rsidR="0055166D" w:rsidRPr="00A90CE0">
        <w:rPr>
          <w:rStyle w:val="selectable-text"/>
          <w:rFonts w:ascii="Times New Roman" w:hAnsi="Times New Roman" w:cs="Times New Roman"/>
          <w:sz w:val="28"/>
          <w:szCs w:val="28"/>
        </w:rPr>
        <w:t xml:space="preserve"> на основе материалов портала «</w:t>
      </w:r>
      <w:proofErr w:type="spellStart"/>
      <w:r w:rsidR="0055166D" w:rsidRPr="00A90CE0">
        <w:rPr>
          <w:rStyle w:val="selectable-text"/>
          <w:rFonts w:ascii="Times New Roman" w:hAnsi="Times New Roman" w:cs="Times New Roman"/>
          <w:sz w:val="28"/>
          <w:szCs w:val="28"/>
        </w:rPr>
        <w:t>ТакЗдорово</w:t>
      </w:r>
      <w:proofErr w:type="spellEnd"/>
      <w:r w:rsidR="0055166D" w:rsidRPr="00A90CE0">
        <w:rPr>
          <w:rStyle w:val="selectable-text"/>
          <w:rFonts w:ascii="Times New Roman" w:hAnsi="Times New Roman" w:cs="Times New Roman"/>
          <w:sz w:val="28"/>
          <w:szCs w:val="28"/>
        </w:rPr>
        <w:t>»</w:t>
      </w:r>
      <w:r w:rsidRPr="00A90CE0">
        <w:rPr>
          <w:rStyle w:val="selectable-text"/>
          <w:rFonts w:ascii="Times New Roman" w:hAnsi="Times New Roman" w:cs="Times New Roman"/>
          <w:sz w:val="28"/>
          <w:szCs w:val="28"/>
        </w:rPr>
        <w:t>»</w:t>
      </w:r>
    </w:p>
    <w:p w:rsidR="00C241F6" w:rsidRPr="00A90CE0" w:rsidRDefault="00C241F6" w:rsidP="005516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1F6" w:rsidRPr="00A90CE0" w:rsidRDefault="00C241F6" w:rsidP="005516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1F6" w:rsidRDefault="00C241F6" w:rsidP="005516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1F6" w:rsidRDefault="00C241F6" w:rsidP="005516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1F6" w:rsidRDefault="00C241F6" w:rsidP="005516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1F6" w:rsidRDefault="00C241F6" w:rsidP="005516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1F6" w:rsidRDefault="00C241F6" w:rsidP="005516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1F6" w:rsidRDefault="00C241F6" w:rsidP="005516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1F6" w:rsidRDefault="00C241F6" w:rsidP="005516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66D" w:rsidRDefault="0055166D" w:rsidP="005516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66D" w:rsidRDefault="0055166D" w:rsidP="005516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66D" w:rsidRDefault="0055166D" w:rsidP="005516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66D" w:rsidRDefault="0055166D" w:rsidP="005516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66D" w:rsidRDefault="0055166D" w:rsidP="005516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66D" w:rsidRDefault="0055166D" w:rsidP="005516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66D" w:rsidRDefault="0055166D" w:rsidP="005516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66D" w:rsidRDefault="0055166D" w:rsidP="005516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66D" w:rsidRDefault="0055166D" w:rsidP="005516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66D" w:rsidRDefault="0055166D" w:rsidP="005516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66D" w:rsidRDefault="0055166D" w:rsidP="005516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66D" w:rsidRDefault="0055166D" w:rsidP="005516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66D" w:rsidRDefault="0055166D" w:rsidP="005516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66D" w:rsidRDefault="0055166D" w:rsidP="005516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66D" w:rsidRDefault="0055166D" w:rsidP="005516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66D" w:rsidRDefault="0055166D" w:rsidP="005516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1F6" w:rsidRDefault="00C241F6" w:rsidP="005516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241F6">
        <w:rPr>
          <w:rFonts w:ascii="Times New Roman" w:hAnsi="Times New Roman" w:cs="Times New Roman"/>
          <w:sz w:val="24"/>
          <w:szCs w:val="24"/>
        </w:rPr>
        <w:lastRenderedPageBreak/>
        <w:t xml:space="preserve">Настоящий стандарт </w:t>
      </w:r>
      <w:r w:rsidR="0055166D">
        <w:rPr>
          <w:rFonts w:ascii="Times New Roman" w:hAnsi="Times New Roman" w:cs="Times New Roman"/>
          <w:sz w:val="24"/>
          <w:szCs w:val="24"/>
        </w:rPr>
        <w:t>разработан М</w:t>
      </w:r>
      <w:r w:rsidRPr="00C241F6">
        <w:rPr>
          <w:rFonts w:ascii="Times New Roman" w:hAnsi="Times New Roman" w:cs="Times New Roman"/>
          <w:sz w:val="24"/>
          <w:szCs w:val="24"/>
        </w:rPr>
        <w:t>инистерством здравоохранения</w:t>
      </w:r>
      <w:r>
        <w:rPr>
          <w:rFonts w:ascii="Times New Roman" w:hAnsi="Times New Roman" w:cs="Times New Roman"/>
          <w:sz w:val="24"/>
          <w:szCs w:val="24"/>
        </w:rPr>
        <w:t xml:space="preserve"> Республики Дагестан при методической поддержке </w:t>
      </w:r>
      <w:r w:rsidRPr="00C241F6">
        <w:rPr>
          <w:rFonts w:ascii="Times New Roman" w:hAnsi="Times New Roman" w:cs="Times New Roman"/>
          <w:sz w:val="24"/>
          <w:szCs w:val="24"/>
        </w:rPr>
        <w:t>Центр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241F6">
        <w:rPr>
          <w:rFonts w:ascii="Times New Roman" w:hAnsi="Times New Roman" w:cs="Times New Roman"/>
          <w:sz w:val="24"/>
          <w:szCs w:val="24"/>
        </w:rPr>
        <w:t xml:space="preserve"> организационно-методического управления и анализа качества оказания медицинской помощи в регионах</w:t>
      </w:r>
      <w:r>
        <w:rPr>
          <w:rFonts w:ascii="Times New Roman" w:hAnsi="Times New Roman" w:cs="Times New Roman"/>
          <w:sz w:val="24"/>
          <w:szCs w:val="24"/>
        </w:rPr>
        <w:t xml:space="preserve"> ФГБУ «НМИЦ терапии и профилактической медицины» Минздрава России</w:t>
      </w:r>
      <w:r w:rsidRPr="00C241F6">
        <w:rPr>
          <w:rFonts w:ascii="Times New Roman" w:hAnsi="Times New Roman" w:cs="Times New Roman"/>
          <w:sz w:val="24"/>
          <w:szCs w:val="24"/>
        </w:rPr>
        <w:t>, обобщает опыт медицинских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41F6">
        <w:rPr>
          <w:rFonts w:ascii="Times New Roman" w:hAnsi="Times New Roman" w:cs="Times New Roman"/>
          <w:sz w:val="24"/>
          <w:szCs w:val="24"/>
        </w:rPr>
        <w:t>организаций, участвующих</w:t>
      </w:r>
      <w:r>
        <w:rPr>
          <w:rFonts w:ascii="Times New Roman" w:hAnsi="Times New Roman" w:cs="Times New Roman"/>
          <w:sz w:val="24"/>
          <w:szCs w:val="24"/>
        </w:rPr>
        <w:t xml:space="preserve"> в проведении информационно-коммуникационной компании по повышению грамотности населения в вопросах профилактических мероприятий, в том числе проведению диспансеризации, диспансерного наблюдения, вакцинальной компании, ведению здорового образа жизни</w:t>
      </w:r>
      <w:r w:rsidRPr="00C241F6">
        <w:rPr>
          <w:rFonts w:ascii="Times New Roman" w:hAnsi="Times New Roman" w:cs="Times New Roman"/>
          <w:sz w:val="24"/>
          <w:szCs w:val="24"/>
        </w:rPr>
        <w:t>, устанавливает</w:t>
      </w:r>
      <w:proofErr w:type="gramEnd"/>
      <w:r w:rsidRPr="00C241F6">
        <w:rPr>
          <w:rFonts w:ascii="Times New Roman" w:hAnsi="Times New Roman" w:cs="Times New Roman"/>
          <w:sz w:val="24"/>
          <w:szCs w:val="24"/>
        </w:rPr>
        <w:t xml:space="preserve"> единые требования к порядку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41F6">
        <w:rPr>
          <w:rFonts w:ascii="Times New Roman" w:hAnsi="Times New Roman" w:cs="Times New Roman"/>
          <w:sz w:val="24"/>
          <w:szCs w:val="24"/>
        </w:rPr>
        <w:t xml:space="preserve">и условиям </w:t>
      </w:r>
      <w:r>
        <w:rPr>
          <w:rFonts w:ascii="Times New Roman" w:hAnsi="Times New Roman" w:cs="Times New Roman"/>
          <w:sz w:val="24"/>
          <w:szCs w:val="24"/>
        </w:rPr>
        <w:t>размещения агитационных материалов в медицинских организациях Республики Дагестан,  в том числе в их территориально выделенных структурных подразделениях.</w:t>
      </w:r>
    </w:p>
    <w:p w:rsidR="0055166D" w:rsidRDefault="0055166D" w:rsidP="005516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41F6" w:rsidRDefault="00C241F6" w:rsidP="005516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166D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повышение грамотности населения Республики Дагестан в вопросах ведения здорового образа жизни и профилактики </w:t>
      </w:r>
      <w:r w:rsidR="005D0D7B">
        <w:rPr>
          <w:rFonts w:ascii="Times New Roman" w:hAnsi="Times New Roman" w:cs="Times New Roman"/>
          <w:sz w:val="24"/>
          <w:szCs w:val="24"/>
        </w:rPr>
        <w:t>хронических неинфекционных заболеваний.</w:t>
      </w:r>
    </w:p>
    <w:p w:rsidR="0055166D" w:rsidRDefault="0055166D" w:rsidP="005516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0D7B" w:rsidRPr="00A90CE0" w:rsidRDefault="005D0D7B" w:rsidP="00A90C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90CE0">
        <w:rPr>
          <w:rFonts w:ascii="Times New Roman" w:hAnsi="Times New Roman" w:cs="Times New Roman"/>
          <w:b/>
          <w:sz w:val="28"/>
          <w:szCs w:val="28"/>
        </w:rPr>
        <w:t>Основные положения Стандарта:</w:t>
      </w:r>
    </w:p>
    <w:p w:rsidR="005D0D7B" w:rsidRDefault="005D0D7B" w:rsidP="0055166D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информационных материалов, необходимых для размещения в медицинских организациях Республики Дагестан.</w:t>
      </w:r>
    </w:p>
    <w:p w:rsidR="00A90CE0" w:rsidRDefault="00A90CE0" w:rsidP="00A90CE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5166D" w:rsidRPr="00A90CE0" w:rsidRDefault="005D0D7B" w:rsidP="00A90CE0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0CE0">
        <w:rPr>
          <w:rFonts w:ascii="Times New Roman" w:hAnsi="Times New Roman" w:cs="Times New Roman"/>
          <w:sz w:val="24"/>
          <w:szCs w:val="24"/>
        </w:rPr>
        <w:t>Орган</w:t>
      </w:r>
      <w:r w:rsidR="0055166D" w:rsidRPr="00A90CE0">
        <w:rPr>
          <w:rFonts w:ascii="Times New Roman" w:hAnsi="Times New Roman" w:cs="Times New Roman"/>
          <w:sz w:val="24"/>
          <w:szCs w:val="24"/>
        </w:rPr>
        <w:t>изационно-планировочные решения.</w:t>
      </w:r>
    </w:p>
    <w:p w:rsidR="0055166D" w:rsidRPr="0055166D" w:rsidRDefault="0055166D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0C4F" w:rsidRDefault="005D0D7B" w:rsidP="00AF0C4F">
      <w:pPr>
        <w:pStyle w:val="a3"/>
        <w:numPr>
          <w:ilvl w:val="0"/>
          <w:numId w:val="2"/>
        </w:numPr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55166D">
        <w:rPr>
          <w:rFonts w:ascii="Times New Roman" w:hAnsi="Times New Roman" w:cs="Times New Roman"/>
          <w:sz w:val="24"/>
          <w:szCs w:val="24"/>
        </w:rPr>
        <w:t>Типографические решения (размеры, материал плакатов, рамок, оформление).</w:t>
      </w:r>
    </w:p>
    <w:p w:rsidR="00AF0C4F" w:rsidRDefault="00AF0C4F" w:rsidP="00AF0C4F">
      <w:pPr>
        <w:pStyle w:val="a3"/>
        <w:numPr>
          <w:ilvl w:val="0"/>
          <w:numId w:val="2"/>
        </w:numPr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исполнения.</w:t>
      </w:r>
    </w:p>
    <w:p w:rsidR="00AF0C4F" w:rsidRDefault="00AF0C4F" w:rsidP="00AF0C4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5166D" w:rsidRDefault="0055166D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0C4F" w:rsidRDefault="00AF0C4F" w:rsidP="00AF0C4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0C4F">
        <w:rPr>
          <w:rFonts w:ascii="Times New Roman" w:hAnsi="Times New Roman" w:cs="Times New Roman"/>
          <w:b/>
          <w:sz w:val="28"/>
          <w:szCs w:val="28"/>
        </w:rPr>
        <w:t>1. Перечень информационных материалов, необходимых для размещения в медицинских о</w:t>
      </w:r>
      <w:r>
        <w:rPr>
          <w:rFonts w:ascii="Times New Roman" w:hAnsi="Times New Roman" w:cs="Times New Roman"/>
          <w:b/>
          <w:sz w:val="28"/>
          <w:szCs w:val="28"/>
        </w:rPr>
        <w:t>рганизациях Республики Дагестан</w:t>
      </w:r>
    </w:p>
    <w:p w:rsidR="00AF0C4F" w:rsidRPr="00AF0C4F" w:rsidRDefault="00AF0C4F" w:rsidP="00AF0C4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F0C4F">
        <w:rPr>
          <w:rFonts w:ascii="Times New Roman" w:hAnsi="Times New Roman" w:cs="Times New Roman"/>
          <w:sz w:val="24"/>
          <w:szCs w:val="24"/>
        </w:rPr>
        <w:t>Представлен</w:t>
      </w:r>
      <w:proofErr w:type="gramEnd"/>
      <w:r w:rsidRPr="00AF0C4F">
        <w:rPr>
          <w:rFonts w:ascii="Times New Roman" w:hAnsi="Times New Roman" w:cs="Times New Roman"/>
          <w:sz w:val="24"/>
          <w:szCs w:val="24"/>
        </w:rPr>
        <w:t xml:space="preserve"> в Приложении.</w:t>
      </w:r>
    </w:p>
    <w:p w:rsidR="00AF0C4F" w:rsidRPr="0055166D" w:rsidRDefault="00AF0C4F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66D" w:rsidRPr="0055166D" w:rsidRDefault="0055166D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66D" w:rsidRPr="00A90CE0" w:rsidRDefault="0055166D" w:rsidP="00A90C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CE0">
        <w:rPr>
          <w:rFonts w:ascii="Times New Roman" w:hAnsi="Times New Roman" w:cs="Times New Roman"/>
          <w:b/>
          <w:sz w:val="28"/>
          <w:szCs w:val="28"/>
        </w:rPr>
        <w:t>2. Организационно-планировочные решения</w:t>
      </w:r>
    </w:p>
    <w:p w:rsidR="0055166D" w:rsidRPr="0055166D" w:rsidRDefault="0055166D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66D" w:rsidRPr="0055166D" w:rsidRDefault="0055166D" w:rsidP="005516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166D">
        <w:rPr>
          <w:rFonts w:ascii="Times New Roman" w:hAnsi="Times New Roman" w:cs="Times New Roman"/>
          <w:b/>
          <w:sz w:val="24"/>
          <w:szCs w:val="24"/>
        </w:rPr>
        <w:t>2.1. Общие требования</w:t>
      </w:r>
    </w:p>
    <w:p w:rsidR="0055166D" w:rsidRPr="0055166D" w:rsidRDefault="0055166D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66D">
        <w:rPr>
          <w:rFonts w:ascii="Times New Roman" w:hAnsi="Times New Roman" w:cs="Times New Roman"/>
          <w:sz w:val="24"/>
          <w:szCs w:val="24"/>
        </w:rPr>
        <w:t>2.1.1. Информационные материалы размещаются во всех медицинских организациях, подведомственных Министерству здравоохранения Республики Дагестан.</w:t>
      </w:r>
    </w:p>
    <w:p w:rsidR="0055166D" w:rsidRPr="0055166D" w:rsidRDefault="0055166D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66D">
        <w:rPr>
          <w:rFonts w:ascii="Times New Roman" w:hAnsi="Times New Roman" w:cs="Times New Roman"/>
          <w:sz w:val="24"/>
          <w:szCs w:val="24"/>
        </w:rPr>
        <w:t>2.1.2. Размещение осуществляется по маршруту движения пациента, обеспечивая визуальный контакт на всех этапах пребывания в медицинской организации.</w:t>
      </w:r>
    </w:p>
    <w:p w:rsidR="0055166D" w:rsidRPr="0055166D" w:rsidRDefault="0055166D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66D">
        <w:rPr>
          <w:rFonts w:ascii="Times New Roman" w:hAnsi="Times New Roman" w:cs="Times New Roman"/>
          <w:sz w:val="24"/>
          <w:szCs w:val="24"/>
        </w:rPr>
        <w:t xml:space="preserve">2.1.3. Размещению подлежат исключительно информационные материалы, </w:t>
      </w:r>
      <w:r w:rsidR="00A90CE0">
        <w:rPr>
          <w:rFonts w:ascii="Times New Roman" w:hAnsi="Times New Roman" w:cs="Times New Roman"/>
          <w:sz w:val="24"/>
          <w:szCs w:val="24"/>
        </w:rPr>
        <w:t>представленные в приложении</w:t>
      </w:r>
      <w:r w:rsidRPr="0055166D">
        <w:rPr>
          <w:rFonts w:ascii="Times New Roman" w:hAnsi="Times New Roman" w:cs="Times New Roman"/>
          <w:sz w:val="24"/>
          <w:szCs w:val="24"/>
        </w:rPr>
        <w:t xml:space="preserve"> Министерством здравоохранения Республики Дагестан.</w:t>
      </w:r>
    </w:p>
    <w:p w:rsidR="0055166D" w:rsidRPr="0055166D" w:rsidRDefault="0055166D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66D">
        <w:rPr>
          <w:rFonts w:ascii="Times New Roman" w:hAnsi="Times New Roman" w:cs="Times New Roman"/>
          <w:sz w:val="24"/>
          <w:szCs w:val="24"/>
        </w:rPr>
        <w:t>2.1.4. Не допускается размещение информационных материалов в местах, закрываемых мебелью, оборудованием, дверными полотнами, рекламной продукцией либо иной визуальной информацией.</w:t>
      </w:r>
    </w:p>
    <w:p w:rsidR="0055166D" w:rsidRDefault="0055166D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66D">
        <w:rPr>
          <w:rFonts w:ascii="Times New Roman" w:hAnsi="Times New Roman" w:cs="Times New Roman"/>
          <w:sz w:val="24"/>
          <w:szCs w:val="24"/>
        </w:rPr>
        <w:t>2.1.5. Плакаты размещаются на высоте, обеспечивающей свободное восприятие посетителями, в хорошо освещенных местах с максимальным пешеходным потоком.</w:t>
      </w:r>
    </w:p>
    <w:p w:rsidR="0055166D" w:rsidRPr="0055166D" w:rsidRDefault="0055166D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66D" w:rsidRPr="0055166D" w:rsidRDefault="0055166D" w:rsidP="005516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166D">
        <w:rPr>
          <w:rFonts w:ascii="Times New Roman" w:hAnsi="Times New Roman" w:cs="Times New Roman"/>
          <w:b/>
          <w:sz w:val="24"/>
          <w:szCs w:val="24"/>
        </w:rPr>
        <w:t>2.2. Амбулаторно-поликлинические подразделения</w:t>
      </w:r>
    </w:p>
    <w:p w:rsidR="0055166D" w:rsidRPr="0055166D" w:rsidRDefault="0055166D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66D">
        <w:rPr>
          <w:rFonts w:ascii="Times New Roman" w:hAnsi="Times New Roman" w:cs="Times New Roman"/>
          <w:sz w:val="24"/>
          <w:szCs w:val="24"/>
        </w:rPr>
        <w:t>В поликлиниках обязательному оформлению подлежат:</w:t>
      </w:r>
    </w:p>
    <w:p w:rsidR="0055166D" w:rsidRPr="0055166D" w:rsidRDefault="00A90CE0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66D" w:rsidRPr="0055166D">
        <w:rPr>
          <w:rFonts w:ascii="Times New Roman" w:hAnsi="Times New Roman" w:cs="Times New Roman"/>
          <w:sz w:val="24"/>
          <w:szCs w:val="24"/>
        </w:rPr>
        <w:t>входная группа;</w:t>
      </w:r>
    </w:p>
    <w:p w:rsidR="0055166D" w:rsidRPr="0055166D" w:rsidRDefault="00A90CE0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66D" w:rsidRPr="0055166D">
        <w:rPr>
          <w:rFonts w:ascii="Times New Roman" w:hAnsi="Times New Roman" w:cs="Times New Roman"/>
          <w:sz w:val="24"/>
          <w:szCs w:val="24"/>
        </w:rPr>
        <w:t>регистратура;</w:t>
      </w:r>
    </w:p>
    <w:p w:rsidR="0055166D" w:rsidRPr="0055166D" w:rsidRDefault="00A90CE0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66D" w:rsidRPr="0055166D">
        <w:rPr>
          <w:rFonts w:ascii="Times New Roman" w:hAnsi="Times New Roman" w:cs="Times New Roman"/>
          <w:sz w:val="24"/>
          <w:szCs w:val="24"/>
        </w:rPr>
        <w:t>холл каждого этажа;</w:t>
      </w:r>
    </w:p>
    <w:p w:rsidR="0055166D" w:rsidRPr="0055166D" w:rsidRDefault="00A90CE0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66D" w:rsidRPr="0055166D">
        <w:rPr>
          <w:rFonts w:ascii="Times New Roman" w:hAnsi="Times New Roman" w:cs="Times New Roman"/>
          <w:sz w:val="24"/>
          <w:szCs w:val="24"/>
        </w:rPr>
        <w:t>зоны ожидания приема;</w:t>
      </w:r>
    </w:p>
    <w:p w:rsidR="0055166D" w:rsidRPr="0055166D" w:rsidRDefault="00A90CE0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55166D" w:rsidRPr="0055166D">
        <w:rPr>
          <w:rFonts w:ascii="Times New Roman" w:hAnsi="Times New Roman" w:cs="Times New Roman"/>
          <w:sz w:val="24"/>
          <w:szCs w:val="24"/>
        </w:rPr>
        <w:t>зоны диспансеризации;</w:t>
      </w:r>
    </w:p>
    <w:p w:rsidR="0055166D" w:rsidRPr="0055166D" w:rsidRDefault="00A90CE0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66D" w:rsidRPr="0055166D">
        <w:rPr>
          <w:rFonts w:ascii="Times New Roman" w:hAnsi="Times New Roman" w:cs="Times New Roman"/>
          <w:sz w:val="24"/>
          <w:szCs w:val="24"/>
        </w:rPr>
        <w:t>зоны профилактических медицинских осмотров;</w:t>
      </w:r>
    </w:p>
    <w:p w:rsidR="0055166D" w:rsidRPr="0055166D" w:rsidRDefault="00A90CE0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66D" w:rsidRPr="0055166D">
        <w:rPr>
          <w:rFonts w:ascii="Times New Roman" w:hAnsi="Times New Roman" w:cs="Times New Roman"/>
          <w:sz w:val="24"/>
          <w:szCs w:val="24"/>
        </w:rPr>
        <w:t>перед каждым кабинетом врача-терапевта участкового;</w:t>
      </w:r>
    </w:p>
    <w:p w:rsidR="0055166D" w:rsidRPr="0055166D" w:rsidRDefault="00A90CE0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66D" w:rsidRPr="0055166D">
        <w:rPr>
          <w:rFonts w:ascii="Times New Roman" w:hAnsi="Times New Roman" w:cs="Times New Roman"/>
          <w:sz w:val="24"/>
          <w:szCs w:val="24"/>
        </w:rPr>
        <w:t>в каждом кабинете врача-терапевта участкового;</w:t>
      </w:r>
    </w:p>
    <w:p w:rsidR="0055166D" w:rsidRPr="0055166D" w:rsidRDefault="00A90CE0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66D" w:rsidRPr="0055166D">
        <w:rPr>
          <w:rFonts w:ascii="Times New Roman" w:hAnsi="Times New Roman" w:cs="Times New Roman"/>
          <w:sz w:val="24"/>
          <w:szCs w:val="24"/>
        </w:rPr>
        <w:t>перед каждым кабинетом врача общей практики;</w:t>
      </w:r>
    </w:p>
    <w:p w:rsidR="0055166D" w:rsidRDefault="00A90CE0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66D" w:rsidRPr="0055166D">
        <w:rPr>
          <w:rFonts w:ascii="Times New Roman" w:hAnsi="Times New Roman" w:cs="Times New Roman"/>
          <w:sz w:val="24"/>
          <w:szCs w:val="24"/>
        </w:rPr>
        <w:t>в каждом кабинете врача общей практики;</w:t>
      </w:r>
    </w:p>
    <w:p w:rsidR="00A90CE0" w:rsidRPr="0055166D" w:rsidRDefault="00A90CE0" w:rsidP="00A90C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166D">
        <w:rPr>
          <w:rFonts w:ascii="Times New Roman" w:hAnsi="Times New Roman" w:cs="Times New Roman"/>
          <w:sz w:val="24"/>
          <w:szCs w:val="24"/>
        </w:rPr>
        <w:t xml:space="preserve">в каждом кабинете </w:t>
      </w:r>
      <w:r>
        <w:rPr>
          <w:rFonts w:ascii="Times New Roman" w:hAnsi="Times New Roman" w:cs="Times New Roman"/>
          <w:sz w:val="24"/>
          <w:szCs w:val="24"/>
        </w:rPr>
        <w:t>узкого специалиста</w:t>
      </w:r>
      <w:r w:rsidRPr="0055166D">
        <w:rPr>
          <w:rFonts w:ascii="Times New Roman" w:hAnsi="Times New Roman" w:cs="Times New Roman"/>
          <w:sz w:val="24"/>
          <w:szCs w:val="24"/>
        </w:rPr>
        <w:t>;</w:t>
      </w:r>
    </w:p>
    <w:p w:rsidR="00A90CE0" w:rsidRPr="0055166D" w:rsidRDefault="00A90CE0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66D" w:rsidRPr="0055166D" w:rsidRDefault="00A90CE0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66D" w:rsidRPr="0055166D">
        <w:rPr>
          <w:rFonts w:ascii="Times New Roman" w:hAnsi="Times New Roman" w:cs="Times New Roman"/>
          <w:sz w:val="24"/>
          <w:szCs w:val="24"/>
        </w:rPr>
        <w:t>информационные стенды для пациентов.</w:t>
      </w:r>
    </w:p>
    <w:p w:rsidR="00A90CE0" w:rsidRDefault="00A90CE0" w:rsidP="005516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66D" w:rsidRPr="0055166D" w:rsidRDefault="0055166D" w:rsidP="005516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166D">
        <w:rPr>
          <w:rFonts w:ascii="Times New Roman" w:hAnsi="Times New Roman" w:cs="Times New Roman"/>
          <w:b/>
          <w:sz w:val="24"/>
          <w:szCs w:val="24"/>
        </w:rPr>
        <w:t>Размещаются:</w:t>
      </w:r>
    </w:p>
    <w:p w:rsidR="0055166D" w:rsidRPr="0055166D" w:rsidRDefault="0055166D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66D">
        <w:rPr>
          <w:rFonts w:ascii="Times New Roman" w:hAnsi="Times New Roman" w:cs="Times New Roman"/>
          <w:sz w:val="24"/>
          <w:szCs w:val="24"/>
        </w:rPr>
        <w:t>плакаты формата А</w:t>
      </w:r>
      <w:proofErr w:type="gramStart"/>
      <w:r w:rsidRPr="0055166D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55166D">
        <w:rPr>
          <w:rFonts w:ascii="Times New Roman" w:hAnsi="Times New Roman" w:cs="Times New Roman"/>
          <w:sz w:val="24"/>
          <w:szCs w:val="24"/>
        </w:rPr>
        <w:t xml:space="preserve"> — во входной группе, регистратуре, холлах и зонах ожидания;</w:t>
      </w:r>
    </w:p>
    <w:p w:rsidR="0055166D" w:rsidRPr="0055166D" w:rsidRDefault="0055166D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66D">
        <w:rPr>
          <w:rFonts w:ascii="Times New Roman" w:hAnsi="Times New Roman" w:cs="Times New Roman"/>
          <w:sz w:val="24"/>
          <w:szCs w:val="24"/>
        </w:rPr>
        <w:t>плакаты формата А3 — перед кабинетами врачей и внутри кабинетов;</w:t>
      </w:r>
    </w:p>
    <w:p w:rsidR="0055166D" w:rsidRPr="0055166D" w:rsidRDefault="0055166D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66D">
        <w:rPr>
          <w:rFonts w:ascii="Times New Roman" w:hAnsi="Times New Roman" w:cs="Times New Roman"/>
          <w:sz w:val="24"/>
          <w:szCs w:val="24"/>
        </w:rPr>
        <w:t>информационные материалы формата А</w:t>
      </w:r>
      <w:proofErr w:type="gramStart"/>
      <w:r w:rsidRPr="0055166D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55166D">
        <w:rPr>
          <w:rFonts w:ascii="Times New Roman" w:hAnsi="Times New Roman" w:cs="Times New Roman"/>
          <w:sz w:val="24"/>
          <w:szCs w:val="24"/>
        </w:rPr>
        <w:t xml:space="preserve"> — на информационных стендах.</w:t>
      </w:r>
    </w:p>
    <w:p w:rsidR="0055166D" w:rsidRPr="0055166D" w:rsidRDefault="0055166D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66D" w:rsidRPr="0055166D" w:rsidRDefault="0055166D" w:rsidP="005516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166D">
        <w:rPr>
          <w:rFonts w:ascii="Times New Roman" w:hAnsi="Times New Roman" w:cs="Times New Roman"/>
          <w:b/>
          <w:sz w:val="24"/>
          <w:szCs w:val="24"/>
        </w:rPr>
        <w:t>2.3. Центры здоровья</w:t>
      </w:r>
    </w:p>
    <w:p w:rsidR="0055166D" w:rsidRPr="0055166D" w:rsidRDefault="0055166D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66D">
        <w:rPr>
          <w:rFonts w:ascii="Times New Roman" w:hAnsi="Times New Roman" w:cs="Times New Roman"/>
          <w:sz w:val="24"/>
          <w:szCs w:val="24"/>
        </w:rPr>
        <w:t>В Центрах здоровья размещается комплект из 25 информационных плакатов формата А</w:t>
      </w:r>
      <w:proofErr w:type="gramStart"/>
      <w:r w:rsidRPr="0055166D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55166D">
        <w:rPr>
          <w:rFonts w:ascii="Times New Roman" w:hAnsi="Times New Roman" w:cs="Times New Roman"/>
          <w:sz w:val="24"/>
          <w:szCs w:val="24"/>
        </w:rPr>
        <w:t>.</w:t>
      </w:r>
    </w:p>
    <w:p w:rsidR="0055166D" w:rsidRPr="0055166D" w:rsidRDefault="0055166D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66D">
        <w:rPr>
          <w:rFonts w:ascii="Times New Roman" w:hAnsi="Times New Roman" w:cs="Times New Roman"/>
          <w:sz w:val="24"/>
          <w:szCs w:val="24"/>
        </w:rPr>
        <w:t>Плакаты размещаются:</w:t>
      </w:r>
    </w:p>
    <w:p w:rsidR="0055166D" w:rsidRPr="0055166D" w:rsidRDefault="00AF0C4F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66D" w:rsidRPr="0055166D">
        <w:rPr>
          <w:rFonts w:ascii="Times New Roman" w:hAnsi="Times New Roman" w:cs="Times New Roman"/>
          <w:sz w:val="24"/>
          <w:szCs w:val="24"/>
        </w:rPr>
        <w:t>во входной группе;</w:t>
      </w:r>
    </w:p>
    <w:p w:rsidR="0055166D" w:rsidRPr="0055166D" w:rsidRDefault="00AF0C4F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66D" w:rsidRPr="0055166D">
        <w:rPr>
          <w:rFonts w:ascii="Times New Roman" w:hAnsi="Times New Roman" w:cs="Times New Roman"/>
          <w:sz w:val="24"/>
          <w:szCs w:val="24"/>
        </w:rPr>
        <w:t>в зоне регистрации;</w:t>
      </w:r>
    </w:p>
    <w:p w:rsidR="0055166D" w:rsidRPr="0055166D" w:rsidRDefault="00AF0C4F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66D" w:rsidRPr="0055166D">
        <w:rPr>
          <w:rFonts w:ascii="Times New Roman" w:hAnsi="Times New Roman" w:cs="Times New Roman"/>
          <w:sz w:val="24"/>
          <w:szCs w:val="24"/>
        </w:rPr>
        <w:t>в зале ожидания;</w:t>
      </w:r>
    </w:p>
    <w:p w:rsidR="0055166D" w:rsidRPr="0055166D" w:rsidRDefault="00AF0C4F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66D" w:rsidRPr="0055166D">
        <w:rPr>
          <w:rFonts w:ascii="Times New Roman" w:hAnsi="Times New Roman" w:cs="Times New Roman"/>
          <w:sz w:val="24"/>
          <w:szCs w:val="24"/>
        </w:rPr>
        <w:t>в кабинетах профилактического консультирования;</w:t>
      </w:r>
    </w:p>
    <w:p w:rsidR="0055166D" w:rsidRPr="0055166D" w:rsidRDefault="00AF0C4F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66D" w:rsidRPr="0055166D">
        <w:rPr>
          <w:rFonts w:ascii="Times New Roman" w:hAnsi="Times New Roman" w:cs="Times New Roman"/>
          <w:sz w:val="24"/>
          <w:szCs w:val="24"/>
        </w:rPr>
        <w:t>в кабинетах коррекции факторов риска;</w:t>
      </w:r>
    </w:p>
    <w:p w:rsidR="0055166D" w:rsidRPr="0055166D" w:rsidRDefault="00AF0C4F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66D" w:rsidRPr="0055166D">
        <w:rPr>
          <w:rFonts w:ascii="Times New Roman" w:hAnsi="Times New Roman" w:cs="Times New Roman"/>
          <w:sz w:val="24"/>
          <w:szCs w:val="24"/>
        </w:rPr>
        <w:t>в кабинетах медицинского психолога;</w:t>
      </w:r>
    </w:p>
    <w:p w:rsidR="0055166D" w:rsidRPr="0055166D" w:rsidRDefault="00AF0C4F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66D" w:rsidRPr="0055166D">
        <w:rPr>
          <w:rFonts w:ascii="Times New Roman" w:hAnsi="Times New Roman" w:cs="Times New Roman"/>
          <w:sz w:val="24"/>
          <w:szCs w:val="24"/>
        </w:rPr>
        <w:t>в кабинетах специалистов;</w:t>
      </w:r>
    </w:p>
    <w:p w:rsidR="0055166D" w:rsidRPr="0055166D" w:rsidRDefault="00AF0C4F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66D" w:rsidRPr="0055166D">
        <w:rPr>
          <w:rFonts w:ascii="Times New Roman" w:hAnsi="Times New Roman" w:cs="Times New Roman"/>
          <w:sz w:val="24"/>
          <w:szCs w:val="24"/>
        </w:rPr>
        <w:t>в Школе здоровья;</w:t>
      </w:r>
    </w:p>
    <w:p w:rsidR="0055166D" w:rsidRPr="0055166D" w:rsidRDefault="00AF0C4F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66D" w:rsidRPr="0055166D">
        <w:rPr>
          <w:rFonts w:ascii="Times New Roman" w:hAnsi="Times New Roman" w:cs="Times New Roman"/>
          <w:sz w:val="24"/>
          <w:szCs w:val="24"/>
        </w:rPr>
        <w:t>в коридорах и переходах.</w:t>
      </w:r>
    </w:p>
    <w:p w:rsidR="0055166D" w:rsidRPr="0055166D" w:rsidRDefault="0055166D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66D" w:rsidRPr="0055166D" w:rsidRDefault="0055166D" w:rsidP="005516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166D">
        <w:rPr>
          <w:rFonts w:ascii="Times New Roman" w:hAnsi="Times New Roman" w:cs="Times New Roman"/>
          <w:b/>
          <w:sz w:val="24"/>
          <w:szCs w:val="24"/>
        </w:rPr>
        <w:t>2.4. Отделения (кабинеты) медицинской профилактики</w:t>
      </w:r>
    </w:p>
    <w:p w:rsidR="0055166D" w:rsidRPr="0055166D" w:rsidRDefault="0055166D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66D">
        <w:rPr>
          <w:rFonts w:ascii="Times New Roman" w:hAnsi="Times New Roman" w:cs="Times New Roman"/>
          <w:sz w:val="24"/>
          <w:szCs w:val="24"/>
        </w:rPr>
        <w:t>Размещается 5 плакатов формата А</w:t>
      </w:r>
      <w:proofErr w:type="gramStart"/>
      <w:r w:rsidRPr="0055166D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55166D">
        <w:rPr>
          <w:rFonts w:ascii="Times New Roman" w:hAnsi="Times New Roman" w:cs="Times New Roman"/>
          <w:sz w:val="24"/>
          <w:szCs w:val="24"/>
        </w:rPr>
        <w:t>:</w:t>
      </w:r>
    </w:p>
    <w:p w:rsidR="0055166D" w:rsidRPr="0055166D" w:rsidRDefault="00AF0C4F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66D" w:rsidRPr="0055166D">
        <w:rPr>
          <w:rFonts w:ascii="Times New Roman" w:hAnsi="Times New Roman" w:cs="Times New Roman"/>
          <w:sz w:val="24"/>
          <w:szCs w:val="24"/>
        </w:rPr>
        <w:t>входная группа;</w:t>
      </w:r>
    </w:p>
    <w:p w:rsidR="0055166D" w:rsidRPr="0055166D" w:rsidRDefault="00AF0C4F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66D" w:rsidRPr="0055166D">
        <w:rPr>
          <w:rFonts w:ascii="Times New Roman" w:hAnsi="Times New Roman" w:cs="Times New Roman"/>
          <w:sz w:val="24"/>
          <w:szCs w:val="24"/>
        </w:rPr>
        <w:t>зона ожидания;</w:t>
      </w:r>
    </w:p>
    <w:p w:rsidR="0055166D" w:rsidRPr="0055166D" w:rsidRDefault="00AF0C4F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66D" w:rsidRPr="0055166D">
        <w:rPr>
          <w:rFonts w:ascii="Times New Roman" w:hAnsi="Times New Roman" w:cs="Times New Roman"/>
          <w:sz w:val="24"/>
          <w:szCs w:val="24"/>
        </w:rPr>
        <w:t>кабинет профилактического консультирования;</w:t>
      </w:r>
    </w:p>
    <w:p w:rsidR="0055166D" w:rsidRPr="0055166D" w:rsidRDefault="00AF0C4F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66D" w:rsidRPr="0055166D">
        <w:rPr>
          <w:rFonts w:ascii="Times New Roman" w:hAnsi="Times New Roman" w:cs="Times New Roman"/>
          <w:sz w:val="24"/>
          <w:szCs w:val="24"/>
        </w:rPr>
        <w:t>кабинет диспансеризации;</w:t>
      </w:r>
    </w:p>
    <w:p w:rsidR="0055166D" w:rsidRPr="0055166D" w:rsidRDefault="00AF0C4F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66D" w:rsidRPr="0055166D">
        <w:rPr>
          <w:rFonts w:ascii="Times New Roman" w:hAnsi="Times New Roman" w:cs="Times New Roman"/>
          <w:sz w:val="24"/>
          <w:szCs w:val="24"/>
        </w:rPr>
        <w:t>помещение проведения Школ здоровья.</w:t>
      </w:r>
    </w:p>
    <w:p w:rsidR="0055166D" w:rsidRPr="0055166D" w:rsidRDefault="0055166D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66D" w:rsidRPr="0055166D" w:rsidRDefault="0055166D" w:rsidP="005516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166D">
        <w:rPr>
          <w:rFonts w:ascii="Times New Roman" w:hAnsi="Times New Roman" w:cs="Times New Roman"/>
          <w:b/>
          <w:sz w:val="24"/>
          <w:szCs w:val="24"/>
        </w:rPr>
        <w:t>2.5. Прививочные кабинеты</w:t>
      </w:r>
    </w:p>
    <w:p w:rsidR="0055166D" w:rsidRPr="0055166D" w:rsidRDefault="0055166D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66D">
        <w:rPr>
          <w:rFonts w:ascii="Times New Roman" w:hAnsi="Times New Roman" w:cs="Times New Roman"/>
          <w:sz w:val="24"/>
          <w:szCs w:val="24"/>
        </w:rPr>
        <w:t>Размещается 1 плакат формата А3 непосредственно перед входом в прививочный кабинет.</w:t>
      </w:r>
    </w:p>
    <w:p w:rsidR="0055166D" w:rsidRPr="0055166D" w:rsidRDefault="0055166D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66D" w:rsidRPr="0055166D" w:rsidRDefault="0055166D" w:rsidP="005516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166D">
        <w:rPr>
          <w:rFonts w:ascii="Times New Roman" w:hAnsi="Times New Roman" w:cs="Times New Roman"/>
          <w:b/>
          <w:sz w:val="24"/>
          <w:szCs w:val="24"/>
        </w:rPr>
        <w:t>2.6. Врачебные амбулатории и офисы врача общей практики</w:t>
      </w:r>
    </w:p>
    <w:p w:rsidR="0055166D" w:rsidRPr="0055166D" w:rsidRDefault="0055166D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66D">
        <w:rPr>
          <w:rFonts w:ascii="Times New Roman" w:hAnsi="Times New Roman" w:cs="Times New Roman"/>
          <w:sz w:val="24"/>
          <w:szCs w:val="24"/>
        </w:rPr>
        <w:t>Размещаются:</w:t>
      </w:r>
    </w:p>
    <w:p w:rsidR="0055166D" w:rsidRPr="0055166D" w:rsidRDefault="00AF0C4F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66D" w:rsidRPr="0055166D">
        <w:rPr>
          <w:rFonts w:ascii="Times New Roman" w:hAnsi="Times New Roman" w:cs="Times New Roman"/>
          <w:sz w:val="24"/>
          <w:szCs w:val="24"/>
        </w:rPr>
        <w:t>плакат А3 — в холле;</w:t>
      </w:r>
    </w:p>
    <w:p w:rsidR="0055166D" w:rsidRPr="0055166D" w:rsidRDefault="00AF0C4F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66D" w:rsidRPr="0055166D">
        <w:rPr>
          <w:rFonts w:ascii="Times New Roman" w:hAnsi="Times New Roman" w:cs="Times New Roman"/>
          <w:sz w:val="24"/>
          <w:szCs w:val="24"/>
        </w:rPr>
        <w:t>плакат А3 — в кабинете врача;</w:t>
      </w:r>
    </w:p>
    <w:p w:rsidR="0055166D" w:rsidRPr="0055166D" w:rsidRDefault="00AF0C4F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66D" w:rsidRPr="0055166D">
        <w:rPr>
          <w:rFonts w:ascii="Times New Roman" w:hAnsi="Times New Roman" w:cs="Times New Roman"/>
          <w:sz w:val="24"/>
          <w:szCs w:val="24"/>
        </w:rPr>
        <w:t>плакат А3 — в процедурном кабинете;</w:t>
      </w:r>
    </w:p>
    <w:p w:rsidR="0055166D" w:rsidRPr="0055166D" w:rsidRDefault="00AF0C4F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66D" w:rsidRPr="0055166D">
        <w:rPr>
          <w:rFonts w:ascii="Times New Roman" w:hAnsi="Times New Roman" w:cs="Times New Roman"/>
          <w:sz w:val="24"/>
          <w:szCs w:val="24"/>
        </w:rPr>
        <w:t>информационный материал А</w:t>
      </w:r>
      <w:proofErr w:type="gramStart"/>
      <w:r w:rsidR="0055166D" w:rsidRPr="0055166D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55166D" w:rsidRPr="0055166D">
        <w:rPr>
          <w:rFonts w:ascii="Times New Roman" w:hAnsi="Times New Roman" w:cs="Times New Roman"/>
          <w:sz w:val="24"/>
          <w:szCs w:val="24"/>
        </w:rPr>
        <w:t xml:space="preserve"> — на информационном стенде.</w:t>
      </w:r>
    </w:p>
    <w:p w:rsidR="0055166D" w:rsidRPr="0055166D" w:rsidRDefault="0055166D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66D" w:rsidRPr="0055166D" w:rsidRDefault="0055166D" w:rsidP="005516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166D">
        <w:rPr>
          <w:rFonts w:ascii="Times New Roman" w:hAnsi="Times New Roman" w:cs="Times New Roman"/>
          <w:b/>
          <w:sz w:val="24"/>
          <w:szCs w:val="24"/>
        </w:rPr>
        <w:t>2.7. Фельдшерско-акушерские пункты</w:t>
      </w:r>
    </w:p>
    <w:p w:rsidR="0055166D" w:rsidRPr="0055166D" w:rsidRDefault="0055166D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66D">
        <w:rPr>
          <w:rFonts w:ascii="Times New Roman" w:hAnsi="Times New Roman" w:cs="Times New Roman"/>
          <w:sz w:val="24"/>
          <w:szCs w:val="24"/>
        </w:rPr>
        <w:t>Размещаются:</w:t>
      </w:r>
    </w:p>
    <w:p w:rsidR="0055166D" w:rsidRPr="0055166D" w:rsidRDefault="00AF0C4F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66D" w:rsidRPr="0055166D">
        <w:rPr>
          <w:rFonts w:ascii="Times New Roman" w:hAnsi="Times New Roman" w:cs="Times New Roman"/>
          <w:sz w:val="24"/>
          <w:szCs w:val="24"/>
        </w:rPr>
        <w:t>плакат А3 — в холле;</w:t>
      </w:r>
    </w:p>
    <w:p w:rsidR="0055166D" w:rsidRPr="0055166D" w:rsidRDefault="00AF0C4F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66D" w:rsidRPr="0055166D">
        <w:rPr>
          <w:rFonts w:ascii="Times New Roman" w:hAnsi="Times New Roman" w:cs="Times New Roman"/>
          <w:sz w:val="24"/>
          <w:szCs w:val="24"/>
        </w:rPr>
        <w:t>плакат А3 — в кабинете фельдшера;</w:t>
      </w:r>
    </w:p>
    <w:p w:rsidR="0055166D" w:rsidRPr="0055166D" w:rsidRDefault="00AF0C4F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66D" w:rsidRPr="0055166D">
        <w:rPr>
          <w:rFonts w:ascii="Times New Roman" w:hAnsi="Times New Roman" w:cs="Times New Roman"/>
          <w:sz w:val="24"/>
          <w:szCs w:val="24"/>
        </w:rPr>
        <w:t>плакат А3 — в процедурном кабинете;</w:t>
      </w:r>
    </w:p>
    <w:p w:rsidR="0055166D" w:rsidRPr="0055166D" w:rsidRDefault="00AF0C4F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66D" w:rsidRPr="0055166D">
        <w:rPr>
          <w:rFonts w:ascii="Times New Roman" w:hAnsi="Times New Roman" w:cs="Times New Roman"/>
          <w:sz w:val="24"/>
          <w:szCs w:val="24"/>
        </w:rPr>
        <w:t>информационный материал А</w:t>
      </w:r>
      <w:proofErr w:type="gramStart"/>
      <w:r w:rsidR="0055166D" w:rsidRPr="0055166D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55166D" w:rsidRPr="0055166D">
        <w:rPr>
          <w:rFonts w:ascii="Times New Roman" w:hAnsi="Times New Roman" w:cs="Times New Roman"/>
          <w:sz w:val="24"/>
          <w:szCs w:val="24"/>
        </w:rPr>
        <w:t xml:space="preserve"> — на информационном стенде.</w:t>
      </w:r>
    </w:p>
    <w:p w:rsidR="0055166D" w:rsidRPr="0055166D" w:rsidRDefault="0055166D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66D" w:rsidRPr="0055166D" w:rsidRDefault="0055166D" w:rsidP="005516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166D">
        <w:rPr>
          <w:rFonts w:ascii="Times New Roman" w:hAnsi="Times New Roman" w:cs="Times New Roman"/>
          <w:b/>
          <w:sz w:val="24"/>
          <w:szCs w:val="24"/>
        </w:rPr>
        <w:t>2.8. Женские консультации</w:t>
      </w:r>
    </w:p>
    <w:p w:rsidR="0055166D" w:rsidRPr="0055166D" w:rsidRDefault="0055166D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66D">
        <w:rPr>
          <w:rFonts w:ascii="Times New Roman" w:hAnsi="Times New Roman" w:cs="Times New Roman"/>
          <w:sz w:val="24"/>
          <w:szCs w:val="24"/>
        </w:rPr>
        <w:t>Обязательному оформлению подлежат:</w:t>
      </w:r>
    </w:p>
    <w:p w:rsidR="0055166D" w:rsidRPr="0055166D" w:rsidRDefault="00AF0C4F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66D" w:rsidRPr="0055166D">
        <w:rPr>
          <w:rFonts w:ascii="Times New Roman" w:hAnsi="Times New Roman" w:cs="Times New Roman"/>
          <w:sz w:val="24"/>
          <w:szCs w:val="24"/>
        </w:rPr>
        <w:t>входная группа;</w:t>
      </w:r>
    </w:p>
    <w:p w:rsidR="0055166D" w:rsidRPr="0055166D" w:rsidRDefault="00AF0C4F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66D" w:rsidRPr="0055166D">
        <w:rPr>
          <w:rFonts w:ascii="Times New Roman" w:hAnsi="Times New Roman" w:cs="Times New Roman"/>
          <w:sz w:val="24"/>
          <w:szCs w:val="24"/>
        </w:rPr>
        <w:t>регистратура;</w:t>
      </w:r>
    </w:p>
    <w:p w:rsidR="0055166D" w:rsidRPr="0055166D" w:rsidRDefault="00AF0C4F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66D" w:rsidRPr="0055166D">
        <w:rPr>
          <w:rFonts w:ascii="Times New Roman" w:hAnsi="Times New Roman" w:cs="Times New Roman"/>
          <w:sz w:val="24"/>
          <w:szCs w:val="24"/>
        </w:rPr>
        <w:t>зона ожидания;</w:t>
      </w:r>
    </w:p>
    <w:p w:rsidR="0055166D" w:rsidRPr="0055166D" w:rsidRDefault="00AF0C4F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66D" w:rsidRPr="0055166D">
        <w:rPr>
          <w:rFonts w:ascii="Times New Roman" w:hAnsi="Times New Roman" w:cs="Times New Roman"/>
          <w:sz w:val="24"/>
          <w:szCs w:val="24"/>
        </w:rPr>
        <w:t>кабинеты врачей акушеров-гинекологов;</w:t>
      </w:r>
    </w:p>
    <w:p w:rsidR="0055166D" w:rsidRPr="0055166D" w:rsidRDefault="00AF0C4F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66D" w:rsidRPr="0055166D">
        <w:rPr>
          <w:rFonts w:ascii="Times New Roman" w:hAnsi="Times New Roman" w:cs="Times New Roman"/>
          <w:sz w:val="24"/>
          <w:szCs w:val="24"/>
        </w:rPr>
        <w:t>кабинет функциональной диагностики;</w:t>
      </w:r>
    </w:p>
    <w:p w:rsidR="0055166D" w:rsidRPr="0055166D" w:rsidRDefault="00AF0C4F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66D" w:rsidRPr="0055166D">
        <w:rPr>
          <w:rFonts w:ascii="Times New Roman" w:hAnsi="Times New Roman" w:cs="Times New Roman"/>
          <w:sz w:val="24"/>
          <w:szCs w:val="24"/>
        </w:rPr>
        <w:t xml:space="preserve">кабинет </w:t>
      </w:r>
      <w:proofErr w:type="spellStart"/>
      <w:r w:rsidR="0055166D" w:rsidRPr="0055166D">
        <w:rPr>
          <w:rFonts w:ascii="Times New Roman" w:hAnsi="Times New Roman" w:cs="Times New Roman"/>
          <w:sz w:val="24"/>
          <w:szCs w:val="24"/>
        </w:rPr>
        <w:t>пренатальной</w:t>
      </w:r>
      <w:proofErr w:type="spellEnd"/>
      <w:r w:rsidR="0055166D" w:rsidRPr="0055166D">
        <w:rPr>
          <w:rFonts w:ascii="Times New Roman" w:hAnsi="Times New Roman" w:cs="Times New Roman"/>
          <w:sz w:val="24"/>
          <w:szCs w:val="24"/>
        </w:rPr>
        <w:t xml:space="preserve"> подготовки.</w:t>
      </w:r>
    </w:p>
    <w:p w:rsidR="0055166D" w:rsidRPr="0055166D" w:rsidRDefault="0055166D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66D" w:rsidRPr="0055166D" w:rsidRDefault="0055166D" w:rsidP="005516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166D">
        <w:rPr>
          <w:rFonts w:ascii="Times New Roman" w:hAnsi="Times New Roman" w:cs="Times New Roman"/>
          <w:b/>
          <w:sz w:val="24"/>
          <w:szCs w:val="24"/>
        </w:rPr>
        <w:t>2.9. Детские поликлиники</w:t>
      </w:r>
    </w:p>
    <w:p w:rsidR="0055166D" w:rsidRPr="0055166D" w:rsidRDefault="0055166D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66D">
        <w:rPr>
          <w:rFonts w:ascii="Times New Roman" w:hAnsi="Times New Roman" w:cs="Times New Roman"/>
          <w:sz w:val="24"/>
          <w:szCs w:val="24"/>
        </w:rPr>
        <w:t>Размещаются:</w:t>
      </w:r>
    </w:p>
    <w:p w:rsidR="0055166D" w:rsidRPr="0055166D" w:rsidRDefault="00AF0C4F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66D" w:rsidRPr="0055166D">
        <w:rPr>
          <w:rFonts w:ascii="Times New Roman" w:hAnsi="Times New Roman" w:cs="Times New Roman"/>
          <w:sz w:val="24"/>
          <w:szCs w:val="24"/>
        </w:rPr>
        <w:t>плакат А</w:t>
      </w:r>
      <w:proofErr w:type="gramStart"/>
      <w:r w:rsidR="0055166D" w:rsidRPr="0055166D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55166D" w:rsidRPr="0055166D">
        <w:rPr>
          <w:rFonts w:ascii="Times New Roman" w:hAnsi="Times New Roman" w:cs="Times New Roman"/>
          <w:sz w:val="24"/>
          <w:szCs w:val="24"/>
        </w:rPr>
        <w:t xml:space="preserve"> — во входной группе;</w:t>
      </w:r>
    </w:p>
    <w:p w:rsidR="0055166D" w:rsidRPr="0055166D" w:rsidRDefault="00AF0C4F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66D" w:rsidRPr="0055166D">
        <w:rPr>
          <w:rFonts w:ascii="Times New Roman" w:hAnsi="Times New Roman" w:cs="Times New Roman"/>
          <w:sz w:val="24"/>
          <w:szCs w:val="24"/>
        </w:rPr>
        <w:t>плакат А</w:t>
      </w:r>
      <w:proofErr w:type="gramStart"/>
      <w:r w:rsidR="0055166D" w:rsidRPr="0055166D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55166D" w:rsidRPr="0055166D">
        <w:rPr>
          <w:rFonts w:ascii="Times New Roman" w:hAnsi="Times New Roman" w:cs="Times New Roman"/>
          <w:sz w:val="24"/>
          <w:szCs w:val="24"/>
        </w:rPr>
        <w:t xml:space="preserve"> — в регистратуре;</w:t>
      </w:r>
    </w:p>
    <w:p w:rsidR="0055166D" w:rsidRPr="0055166D" w:rsidRDefault="00AF0C4F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66D" w:rsidRPr="0055166D">
        <w:rPr>
          <w:rFonts w:ascii="Times New Roman" w:hAnsi="Times New Roman" w:cs="Times New Roman"/>
          <w:sz w:val="24"/>
          <w:szCs w:val="24"/>
        </w:rPr>
        <w:t>плакат А3 — перед каждым кабинетом врача-педиатра;</w:t>
      </w:r>
    </w:p>
    <w:p w:rsidR="0055166D" w:rsidRDefault="00AF0C4F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66D" w:rsidRPr="0055166D">
        <w:rPr>
          <w:rFonts w:ascii="Times New Roman" w:hAnsi="Times New Roman" w:cs="Times New Roman"/>
          <w:sz w:val="24"/>
          <w:szCs w:val="24"/>
        </w:rPr>
        <w:t>плакат А3 — в каждом кабинете врача-педиатра;</w:t>
      </w:r>
    </w:p>
    <w:p w:rsidR="00AF0C4F" w:rsidRPr="0055166D" w:rsidRDefault="00AF0C4F" w:rsidP="00AF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166D">
        <w:rPr>
          <w:rFonts w:ascii="Times New Roman" w:hAnsi="Times New Roman" w:cs="Times New Roman"/>
          <w:sz w:val="24"/>
          <w:szCs w:val="24"/>
        </w:rPr>
        <w:t>плакат А3 — в каждом каб</w:t>
      </w:r>
      <w:r>
        <w:rPr>
          <w:rFonts w:ascii="Times New Roman" w:hAnsi="Times New Roman" w:cs="Times New Roman"/>
          <w:sz w:val="24"/>
          <w:szCs w:val="24"/>
        </w:rPr>
        <w:t>инете узкого специалиста</w:t>
      </w:r>
      <w:r w:rsidRPr="0055166D">
        <w:rPr>
          <w:rFonts w:ascii="Times New Roman" w:hAnsi="Times New Roman" w:cs="Times New Roman"/>
          <w:sz w:val="24"/>
          <w:szCs w:val="24"/>
        </w:rPr>
        <w:t>;</w:t>
      </w:r>
    </w:p>
    <w:p w:rsidR="0055166D" w:rsidRPr="0055166D" w:rsidRDefault="00AF0C4F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66D" w:rsidRPr="0055166D">
        <w:rPr>
          <w:rFonts w:ascii="Times New Roman" w:hAnsi="Times New Roman" w:cs="Times New Roman"/>
          <w:sz w:val="24"/>
          <w:szCs w:val="24"/>
        </w:rPr>
        <w:t>плакат А3 — в кабинете здорового ребенка;</w:t>
      </w:r>
    </w:p>
    <w:p w:rsidR="0055166D" w:rsidRPr="0055166D" w:rsidRDefault="00AF0C4F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66D" w:rsidRPr="0055166D">
        <w:rPr>
          <w:rFonts w:ascii="Times New Roman" w:hAnsi="Times New Roman" w:cs="Times New Roman"/>
          <w:sz w:val="24"/>
          <w:szCs w:val="24"/>
        </w:rPr>
        <w:t>плакат А3 — в прививочном кабинете.</w:t>
      </w:r>
    </w:p>
    <w:p w:rsidR="0055166D" w:rsidRPr="0055166D" w:rsidRDefault="0055166D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66D" w:rsidRPr="00A90CE0" w:rsidRDefault="0055166D" w:rsidP="005516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CE0">
        <w:rPr>
          <w:rFonts w:ascii="Times New Roman" w:hAnsi="Times New Roman" w:cs="Times New Roman"/>
          <w:b/>
          <w:sz w:val="24"/>
          <w:szCs w:val="24"/>
        </w:rPr>
        <w:t>2.10. Стационары</w:t>
      </w:r>
    </w:p>
    <w:p w:rsidR="0055166D" w:rsidRPr="0055166D" w:rsidRDefault="0055166D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66D">
        <w:rPr>
          <w:rFonts w:ascii="Times New Roman" w:hAnsi="Times New Roman" w:cs="Times New Roman"/>
          <w:sz w:val="24"/>
          <w:szCs w:val="24"/>
        </w:rPr>
        <w:t>Информационные материалы размещаются:</w:t>
      </w:r>
    </w:p>
    <w:p w:rsidR="0055166D" w:rsidRPr="0055166D" w:rsidRDefault="00AF0C4F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66D" w:rsidRPr="0055166D">
        <w:rPr>
          <w:rFonts w:ascii="Times New Roman" w:hAnsi="Times New Roman" w:cs="Times New Roman"/>
          <w:sz w:val="24"/>
          <w:szCs w:val="24"/>
        </w:rPr>
        <w:t>в приемном отделении;</w:t>
      </w:r>
    </w:p>
    <w:p w:rsidR="0055166D" w:rsidRPr="0055166D" w:rsidRDefault="00AF0C4F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66D" w:rsidRPr="0055166D">
        <w:rPr>
          <w:rFonts w:ascii="Times New Roman" w:hAnsi="Times New Roman" w:cs="Times New Roman"/>
          <w:sz w:val="24"/>
          <w:szCs w:val="24"/>
        </w:rPr>
        <w:t>в центральном холле;</w:t>
      </w:r>
    </w:p>
    <w:p w:rsidR="0055166D" w:rsidRPr="0055166D" w:rsidRDefault="00AF0C4F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66D" w:rsidRPr="0055166D">
        <w:rPr>
          <w:rFonts w:ascii="Times New Roman" w:hAnsi="Times New Roman" w:cs="Times New Roman"/>
          <w:sz w:val="24"/>
          <w:szCs w:val="24"/>
        </w:rPr>
        <w:t>в холлах профильных отделений;</w:t>
      </w:r>
    </w:p>
    <w:p w:rsidR="0055166D" w:rsidRPr="0055166D" w:rsidRDefault="00AF0C4F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66D" w:rsidRPr="0055166D">
        <w:rPr>
          <w:rFonts w:ascii="Times New Roman" w:hAnsi="Times New Roman" w:cs="Times New Roman"/>
          <w:sz w:val="24"/>
          <w:szCs w:val="24"/>
        </w:rPr>
        <w:t>в помещениях ожидания посетителей;</w:t>
      </w:r>
    </w:p>
    <w:p w:rsidR="0055166D" w:rsidRPr="0055166D" w:rsidRDefault="00AF0C4F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66D" w:rsidRPr="0055166D">
        <w:rPr>
          <w:rFonts w:ascii="Times New Roman" w:hAnsi="Times New Roman" w:cs="Times New Roman"/>
          <w:sz w:val="24"/>
          <w:szCs w:val="24"/>
        </w:rPr>
        <w:t>в отделениях медицинской профилактики (при наличии).</w:t>
      </w:r>
    </w:p>
    <w:p w:rsidR="0055166D" w:rsidRPr="0055166D" w:rsidRDefault="0055166D" w:rsidP="00551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0CE0" w:rsidRDefault="00A90CE0" w:rsidP="00AF0C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0C4F">
        <w:rPr>
          <w:rFonts w:ascii="Times New Roman" w:hAnsi="Times New Roman" w:cs="Times New Roman"/>
          <w:b/>
          <w:sz w:val="28"/>
          <w:szCs w:val="28"/>
        </w:rPr>
        <w:t>3. Типографические решения</w:t>
      </w:r>
    </w:p>
    <w:p w:rsidR="00AF0C4F" w:rsidRPr="00AF0C4F" w:rsidRDefault="00AF0C4F" w:rsidP="00AF0C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0CE0" w:rsidRPr="00AF0C4F" w:rsidRDefault="00AF0C4F" w:rsidP="00A90C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C4F"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="00A90CE0" w:rsidRPr="00AF0C4F">
        <w:rPr>
          <w:rFonts w:ascii="Times New Roman" w:hAnsi="Times New Roman" w:cs="Times New Roman"/>
          <w:b/>
          <w:sz w:val="24"/>
          <w:szCs w:val="24"/>
        </w:rPr>
        <w:t>Для оформления медицинских организаций используются информационные материалы следующих форматов:</w:t>
      </w:r>
    </w:p>
    <w:p w:rsidR="00A90CE0" w:rsidRPr="00A90CE0" w:rsidRDefault="00A90CE0" w:rsidP="00A90C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CE0">
        <w:rPr>
          <w:rFonts w:ascii="Times New Roman" w:hAnsi="Times New Roman" w:cs="Times New Roman"/>
          <w:sz w:val="24"/>
          <w:szCs w:val="24"/>
        </w:rPr>
        <w:t>плакаты — А</w:t>
      </w:r>
      <w:proofErr w:type="gramStart"/>
      <w:r w:rsidRPr="00A90CE0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A90CE0">
        <w:rPr>
          <w:rFonts w:ascii="Times New Roman" w:hAnsi="Times New Roman" w:cs="Times New Roman"/>
          <w:sz w:val="24"/>
          <w:szCs w:val="24"/>
        </w:rPr>
        <w:t>;</w:t>
      </w:r>
    </w:p>
    <w:p w:rsidR="00A90CE0" w:rsidRPr="00A90CE0" w:rsidRDefault="00A90CE0" w:rsidP="00A90C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CE0">
        <w:rPr>
          <w:rFonts w:ascii="Times New Roman" w:hAnsi="Times New Roman" w:cs="Times New Roman"/>
          <w:sz w:val="24"/>
          <w:szCs w:val="24"/>
        </w:rPr>
        <w:t>плакаты — А3;</w:t>
      </w:r>
    </w:p>
    <w:p w:rsidR="00A90CE0" w:rsidRPr="00A90CE0" w:rsidRDefault="00A90CE0" w:rsidP="00A90C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CE0">
        <w:rPr>
          <w:rFonts w:ascii="Times New Roman" w:hAnsi="Times New Roman" w:cs="Times New Roman"/>
          <w:sz w:val="24"/>
          <w:szCs w:val="24"/>
        </w:rPr>
        <w:t>информационные материалы для стендов — А</w:t>
      </w:r>
      <w:proofErr w:type="gramStart"/>
      <w:r w:rsidRPr="00A90CE0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A90CE0">
        <w:rPr>
          <w:rFonts w:ascii="Times New Roman" w:hAnsi="Times New Roman" w:cs="Times New Roman"/>
          <w:sz w:val="24"/>
          <w:szCs w:val="24"/>
        </w:rPr>
        <w:t>;</w:t>
      </w:r>
    </w:p>
    <w:p w:rsidR="00A90CE0" w:rsidRPr="00A90CE0" w:rsidRDefault="00A90CE0" w:rsidP="00A90C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0CE0">
        <w:rPr>
          <w:rFonts w:ascii="Times New Roman" w:hAnsi="Times New Roman" w:cs="Times New Roman"/>
          <w:sz w:val="24"/>
          <w:szCs w:val="24"/>
        </w:rPr>
        <w:t>лифлеты</w:t>
      </w:r>
      <w:proofErr w:type="spellEnd"/>
      <w:r w:rsidRPr="00A90CE0">
        <w:rPr>
          <w:rFonts w:ascii="Times New Roman" w:hAnsi="Times New Roman" w:cs="Times New Roman"/>
          <w:sz w:val="24"/>
          <w:szCs w:val="24"/>
        </w:rPr>
        <w:t xml:space="preserve"> — формат А5 (двусторонний) либо </w:t>
      </w:r>
      <w:proofErr w:type="spellStart"/>
      <w:r w:rsidRPr="00A90CE0">
        <w:rPr>
          <w:rFonts w:ascii="Times New Roman" w:hAnsi="Times New Roman" w:cs="Times New Roman"/>
          <w:sz w:val="24"/>
          <w:szCs w:val="24"/>
        </w:rPr>
        <w:t>евробуклет</w:t>
      </w:r>
      <w:proofErr w:type="spellEnd"/>
      <w:r w:rsidRPr="00A90CE0">
        <w:rPr>
          <w:rFonts w:ascii="Times New Roman" w:hAnsi="Times New Roman" w:cs="Times New Roman"/>
          <w:sz w:val="24"/>
          <w:szCs w:val="24"/>
        </w:rPr>
        <w:t>.</w:t>
      </w:r>
    </w:p>
    <w:p w:rsidR="00A90CE0" w:rsidRPr="00A90CE0" w:rsidRDefault="00A90CE0" w:rsidP="00A90C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0CE0" w:rsidRPr="00AF0C4F" w:rsidRDefault="00A90CE0" w:rsidP="00A90C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C4F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AF0C4F">
        <w:rPr>
          <w:rFonts w:ascii="Times New Roman" w:hAnsi="Times New Roman" w:cs="Times New Roman"/>
          <w:b/>
          <w:sz w:val="24"/>
          <w:szCs w:val="24"/>
        </w:rPr>
        <w:t>Форматы информационных материалов применяются в соответствии с настоящим Стандартом:</w:t>
      </w:r>
    </w:p>
    <w:p w:rsidR="00A90CE0" w:rsidRPr="00A90CE0" w:rsidRDefault="00A90CE0" w:rsidP="00A90C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CE0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A90CE0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AF0C4F">
        <w:rPr>
          <w:rFonts w:ascii="Times New Roman" w:hAnsi="Times New Roman" w:cs="Times New Roman"/>
          <w:sz w:val="24"/>
          <w:szCs w:val="24"/>
        </w:rPr>
        <w:t xml:space="preserve"> - </w:t>
      </w:r>
      <w:r w:rsidRPr="00A90CE0">
        <w:rPr>
          <w:rFonts w:ascii="Times New Roman" w:hAnsi="Times New Roman" w:cs="Times New Roman"/>
          <w:sz w:val="24"/>
          <w:szCs w:val="24"/>
        </w:rPr>
        <w:t>Холлы, зоны ожидания, входные группы, коридоры, Центры здоровья, отделения медицинской профилактики</w:t>
      </w:r>
    </w:p>
    <w:p w:rsidR="00A90CE0" w:rsidRPr="00A90CE0" w:rsidRDefault="00AF0C4F" w:rsidP="00A90C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А3 - </w:t>
      </w:r>
      <w:r w:rsidR="00A90CE0" w:rsidRPr="00A90CE0">
        <w:rPr>
          <w:rFonts w:ascii="Times New Roman" w:hAnsi="Times New Roman" w:cs="Times New Roman"/>
          <w:sz w:val="24"/>
          <w:szCs w:val="24"/>
        </w:rPr>
        <w:t>Кабинеты врачей, прививочные кабинеты, врачебные амбулатории, ФАП</w:t>
      </w:r>
    </w:p>
    <w:p w:rsidR="00A90CE0" w:rsidRPr="00A90CE0" w:rsidRDefault="00AF0C4F" w:rsidP="00A90C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A90CE0" w:rsidRPr="00A90CE0">
        <w:rPr>
          <w:rFonts w:ascii="Times New Roman" w:hAnsi="Times New Roman" w:cs="Times New Roman"/>
          <w:sz w:val="24"/>
          <w:szCs w:val="24"/>
        </w:rPr>
        <w:t>Информационные стенды</w:t>
      </w:r>
    </w:p>
    <w:p w:rsidR="00A90CE0" w:rsidRPr="00A90CE0" w:rsidRDefault="00A90CE0" w:rsidP="00A90C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CE0">
        <w:rPr>
          <w:rFonts w:ascii="Times New Roman" w:hAnsi="Times New Roman" w:cs="Times New Roman"/>
          <w:sz w:val="24"/>
          <w:szCs w:val="24"/>
        </w:rPr>
        <w:t>А5 (</w:t>
      </w:r>
      <w:proofErr w:type="spellStart"/>
      <w:r w:rsidRPr="00A90CE0">
        <w:rPr>
          <w:rFonts w:ascii="Times New Roman" w:hAnsi="Times New Roman" w:cs="Times New Roman"/>
          <w:sz w:val="24"/>
          <w:szCs w:val="24"/>
        </w:rPr>
        <w:t>лифлет</w:t>
      </w:r>
      <w:proofErr w:type="spellEnd"/>
      <w:r w:rsidRPr="00A90CE0">
        <w:rPr>
          <w:rFonts w:ascii="Times New Roman" w:hAnsi="Times New Roman" w:cs="Times New Roman"/>
          <w:sz w:val="24"/>
          <w:szCs w:val="24"/>
        </w:rPr>
        <w:t>)</w:t>
      </w:r>
      <w:r w:rsidR="00AF0C4F">
        <w:rPr>
          <w:rFonts w:ascii="Times New Roman" w:hAnsi="Times New Roman" w:cs="Times New Roman"/>
          <w:sz w:val="24"/>
          <w:szCs w:val="24"/>
        </w:rPr>
        <w:t xml:space="preserve"> - </w:t>
      </w:r>
      <w:r w:rsidRPr="00A90CE0">
        <w:rPr>
          <w:rFonts w:ascii="Times New Roman" w:hAnsi="Times New Roman" w:cs="Times New Roman"/>
          <w:sz w:val="24"/>
          <w:szCs w:val="24"/>
        </w:rPr>
        <w:t>Выдача пациентам</w:t>
      </w:r>
    </w:p>
    <w:p w:rsidR="00A90CE0" w:rsidRPr="00A90CE0" w:rsidRDefault="00A90CE0" w:rsidP="00A90C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0CE0" w:rsidRPr="00AF0C4F" w:rsidRDefault="00AF0C4F" w:rsidP="00A90C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C4F">
        <w:rPr>
          <w:rFonts w:ascii="Times New Roman" w:hAnsi="Times New Roman" w:cs="Times New Roman"/>
          <w:b/>
          <w:sz w:val="24"/>
          <w:szCs w:val="24"/>
        </w:rPr>
        <w:t xml:space="preserve">3.3. </w:t>
      </w:r>
      <w:r w:rsidR="00A90CE0" w:rsidRPr="00AF0C4F">
        <w:rPr>
          <w:rFonts w:ascii="Times New Roman" w:hAnsi="Times New Roman" w:cs="Times New Roman"/>
          <w:b/>
          <w:sz w:val="24"/>
          <w:szCs w:val="24"/>
        </w:rPr>
        <w:t>Плакаты изготавливаются:</w:t>
      </w:r>
    </w:p>
    <w:p w:rsidR="00A90CE0" w:rsidRPr="00A90CE0" w:rsidRDefault="00A90CE0" w:rsidP="00A90C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0CE0">
        <w:rPr>
          <w:rFonts w:ascii="Times New Roman" w:hAnsi="Times New Roman" w:cs="Times New Roman"/>
          <w:sz w:val="24"/>
          <w:szCs w:val="24"/>
        </w:rPr>
        <w:t>полноцветной</w:t>
      </w:r>
      <w:proofErr w:type="spellEnd"/>
      <w:r w:rsidRPr="00A90CE0">
        <w:rPr>
          <w:rFonts w:ascii="Times New Roman" w:hAnsi="Times New Roman" w:cs="Times New Roman"/>
          <w:sz w:val="24"/>
          <w:szCs w:val="24"/>
        </w:rPr>
        <w:t xml:space="preserve"> печатью;</w:t>
      </w:r>
    </w:p>
    <w:p w:rsidR="00A90CE0" w:rsidRPr="00A90CE0" w:rsidRDefault="00A90CE0" w:rsidP="00A90C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CE0">
        <w:rPr>
          <w:rFonts w:ascii="Times New Roman" w:hAnsi="Times New Roman" w:cs="Times New Roman"/>
          <w:sz w:val="24"/>
          <w:szCs w:val="24"/>
        </w:rPr>
        <w:t xml:space="preserve">с разрешением печати не менее 300 </w:t>
      </w:r>
      <w:proofErr w:type="spellStart"/>
      <w:r w:rsidRPr="00A90CE0">
        <w:rPr>
          <w:rFonts w:ascii="Times New Roman" w:hAnsi="Times New Roman" w:cs="Times New Roman"/>
          <w:sz w:val="24"/>
          <w:szCs w:val="24"/>
        </w:rPr>
        <w:t>dpi</w:t>
      </w:r>
      <w:proofErr w:type="spellEnd"/>
      <w:r w:rsidRPr="00A90CE0">
        <w:rPr>
          <w:rFonts w:ascii="Times New Roman" w:hAnsi="Times New Roman" w:cs="Times New Roman"/>
          <w:sz w:val="24"/>
          <w:szCs w:val="24"/>
        </w:rPr>
        <w:t>;</w:t>
      </w:r>
    </w:p>
    <w:p w:rsidR="00A90CE0" w:rsidRPr="00A90CE0" w:rsidRDefault="00A90CE0" w:rsidP="00A90C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CE0">
        <w:rPr>
          <w:rFonts w:ascii="Times New Roman" w:hAnsi="Times New Roman" w:cs="Times New Roman"/>
          <w:sz w:val="24"/>
          <w:szCs w:val="24"/>
        </w:rPr>
        <w:t>с соблюдением оригинального макета без изменения цветовой гаммы, содержания и пропорций.</w:t>
      </w:r>
    </w:p>
    <w:p w:rsidR="00A90CE0" w:rsidRPr="00A90CE0" w:rsidRDefault="00A90CE0" w:rsidP="00A90C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0CE0" w:rsidRPr="00AF0C4F" w:rsidRDefault="00AF0C4F" w:rsidP="00A90C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C4F">
        <w:rPr>
          <w:rFonts w:ascii="Times New Roman" w:hAnsi="Times New Roman" w:cs="Times New Roman"/>
          <w:b/>
          <w:sz w:val="24"/>
          <w:szCs w:val="24"/>
        </w:rPr>
        <w:t xml:space="preserve">3.4. </w:t>
      </w:r>
      <w:r w:rsidR="00A90CE0" w:rsidRPr="00AF0C4F">
        <w:rPr>
          <w:rFonts w:ascii="Times New Roman" w:hAnsi="Times New Roman" w:cs="Times New Roman"/>
          <w:b/>
          <w:sz w:val="24"/>
          <w:szCs w:val="24"/>
        </w:rPr>
        <w:t>Для изготовления плакатов применяется:</w:t>
      </w:r>
    </w:p>
    <w:p w:rsidR="00A90CE0" w:rsidRPr="00A90CE0" w:rsidRDefault="00A90CE0" w:rsidP="00A90C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CE0">
        <w:rPr>
          <w:rFonts w:ascii="Times New Roman" w:hAnsi="Times New Roman" w:cs="Times New Roman"/>
          <w:sz w:val="24"/>
          <w:szCs w:val="24"/>
        </w:rPr>
        <w:lastRenderedPageBreak/>
        <w:t>бумага плотностью не менее 170 г/м²;</w:t>
      </w:r>
    </w:p>
    <w:p w:rsidR="00A90CE0" w:rsidRPr="00A90CE0" w:rsidRDefault="00A90CE0" w:rsidP="00A90C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CE0">
        <w:rPr>
          <w:rFonts w:ascii="Times New Roman" w:hAnsi="Times New Roman" w:cs="Times New Roman"/>
          <w:sz w:val="24"/>
          <w:szCs w:val="24"/>
        </w:rPr>
        <w:t>либо самоклеящаяся пленка;</w:t>
      </w:r>
    </w:p>
    <w:p w:rsidR="00A90CE0" w:rsidRPr="00A90CE0" w:rsidRDefault="00A90CE0" w:rsidP="00A90C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CE0">
        <w:rPr>
          <w:rFonts w:ascii="Times New Roman" w:hAnsi="Times New Roman" w:cs="Times New Roman"/>
          <w:sz w:val="24"/>
          <w:szCs w:val="24"/>
        </w:rPr>
        <w:t>либо пластик ПВХ толщиной 2–3 мм.</w:t>
      </w:r>
    </w:p>
    <w:p w:rsidR="00A90CE0" w:rsidRPr="00A90CE0" w:rsidRDefault="00A90CE0" w:rsidP="00A90C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CE0">
        <w:rPr>
          <w:rFonts w:ascii="Times New Roman" w:hAnsi="Times New Roman" w:cs="Times New Roman"/>
          <w:sz w:val="24"/>
          <w:szCs w:val="24"/>
        </w:rPr>
        <w:t xml:space="preserve">Для длительного использования рекомендуется </w:t>
      </w:r>
      <w:proofErr w:type="spellStart"/>
      <w:r w:rsidRPr="00A90CE0">
        <w:rPr>
          <w:rFonts w:ascii="Times New Roman" w:hAnsi="Times New Roman" w:cs="Times New Roman"/>
          <w:sz w:val="24"/>
          <w:szCs w:val="24"/>
        </w:rPr>
        <w:t>ламинирование</w:t>
      </w:r>
      <w:proofErr w:type="spellEnd"/>
      <w:r w:rsidRPr="00A90CE0">
        <w:rPr>
          <w:rFonts w:ascii="Times New Roman" w:hAnsi="Times New Roman" w:cs="Times New Roman"/>
          <w:sz w:val="24"/>
          <w:szCs w:val="24"/>
        </w:rPr>
        <w:t xml:space="preserve"> либо печать на пластике.</w:t>
      </w:r>
    </w:p>
    <w:p w:rsidR="00A90CE0" w:rsidRPr="00A90CE0" w:rsidRDefault="00A90CE0" w:rsidP="00A90C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0CE0" w:rsidRPr="00AF0C4F" w:rsidRDefault="00AF0C4F" w:rsidP="00A90C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C4F">
        <w:rPr>
          <w:rFonts w:ascii="Times New Roman" w:hAnsi="Times New Roman" w:cs="Times New Roman"/>
          <w:b/>
          <w:sz w:val="24"/>
          <w:szCs w:val="24"/>
        </w:rPr>
        <w:t xml:space="preserve">3.5. </w:t>
      </w:r>
      <w:r w:rsidR="00A90CE0" w:rsidRPr="00AF0C4F">
        <w:rPr>
          <w:rFonts w:ascii="Times New Roman" w:hAnsi="Times New Roman" w:cs="Times New Roman"/>
          <w:b/>
          <w:sz w:val="24"/>
          <w:szCs w:val="24"/>
        </w:rPr>
        <w:t>Плакаты формата А</w:t>
      </w:r>
      <w:proofErr w:type="gramStart"/>
      <w:r w:rsidR="00A90CE0" w:rsidRPr="00AF0C4F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="00A90CE0" w:rsidRPr="00AF0C4F">
        <w:rPr>
          <w:rFonts w:ascii="Times New Roman" w:hAnsi="Times New Roman" w:cs="Times New Roman"/>
          <w:b/>
          <w:sz w:val="24"/>
          <w:szCs w:val="24"/>
        </w:rPr>
        <w:t xml:space="preserve"> размещаются:</w:t>
      </w:r>
    </w:p>
    <w:p w:rsidR="00A90CE0" w:rsidRPr="00A90CE0" w:rsidRDefault="00A90CE0" w:rsidP="00A90C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CE0">
        <w:rPr>
          <w:rFonts w:ascii="Times New Roman" w:hAnsi="Times New Roman" w:cs="Times New Roman"/>
          <w:sz w:val="24"/>
          <w:szCs w:val="24"/>
        </w:rPr>
        <w:t xml:space="preserve">в алюминиевых </w:t>
      </w:r>
      <w:proofErr w:type="spellStart"/>
      <w:proofErr w:type="gramStart"/>
      <w:r w:rsidRPr="00A90CE0">
        <w:rPr>
          <w:rFonts w:ascii="Times New Roman" w:hAnsi="Times New Roman" w:cs="Times New Roman"/>
          <w:sz w:val="24"/>
          <w:szCs w:val="24"/>
        </w:rPr>
        <w:t>клик-рамках</w:t>
      </w:r>
      <w:proofErr w:type="spellEnd"/>
      <w:proofErr w:type="gramEnd"/>
      <w:r w:rsidRPr="00A90CE0">
        <w:rPr>
          <w:rFonts w:ascii="Times New Roman" w:hAnsi="Times New Roman" w:cs="Times New Roman"/>
          <w:sz w:val="24"/>
          <w:szCs w:val="24"/>
        </w:rPr>
        <w:t>;</w:t>
      </w:r>
    </w:p>
    <w:p w:rsidR="00A90CE0" w:rsidRPr="00A90CE0" w:rsidRDefault="00A90CE0" w:rsidP="00A90C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CE0">
        <w:rPr>
          <w:rFonts w:ascii="Times New Roman" w:hAnsi="Times New Roman" w:cs="Times New Roman"/>
          <w:sz w:val="24"/>
          <w:szCs w:val="24"/>
        </w:rPr>
        <w:t>либо в антивандальных информационных рамках;</w:t>
      </w:r>
    </w:p>
    <w:p w:rsidR="00A90CE0" w:rsidRPr="00A90CE0" w:rsidRDefault="00A90CE0" w:rsidP="00A90C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CE0">
        <w:rPr>
          <w:rFonts w:ascii="Times New Roman" w:hAnsi="Times New Roman" w:cs="Times New Roman"/>
          <w:sz w:val="24"/>
          <w:szCs w:val="24"/>
        </w:rPr>
        <w:t>либо на жестком основании.</w:t>
      </w:r>
    </w:p>
    <w:p w:rsidR="00A90CE0" w:rsidRPr="00A90CE0" w:rsidRDefault="00A90CE0" w:rsidP="00A90C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0CE0" w:rsidRPr="00AF0C4F" w:rsidRDefault="00AF0C4F" w:rsidP="00A90C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C4F">
        <w:rPr>
          <w:rFonts w:ascii="Times New Roman" w:hAnsi="Times New Roman" w:cs="Times New Roman"/>
          <w:b/>
          <w:sz w:val="24"/>
          <w:szCs w:val="24"/>
        </w:rPr>
        <w:t xml:space="preserve">3.6. </w:t>
      </w:r>
      <w:r w:rsidR="00A90CE0" w:rsidRPr="00AF0C4F">
        <w:rPr>
          <w:rFonts w:ascii="Times New Roman" w:hAnsi="Times New Roman" w:cs="Times New Roman"/>
          <w:b/>
          <w:sz w:val="24"/>
          <w:szCs w:val="24"/>
        </w:rPr>
        <w:t>Плакаты формата А3 размещаются:</w:t>
      </w:r>
    </w:p>
    <w:p w:rsidR="00A90CE0" w:rsidRPr="00A90CE0" w:rsidRDefault="00A90CE0" w:rsidP="00A90C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CE0">
        <w:rPr>
          <w:rFonts w:ascii="Times New Roman" w:hAnsi="Times New Roman" w:cs="Times New Roman"/>
          <w:sz w:val="24"/>
          <w:szCs w:val="24"/>
        </w:rPr>
        <w:t>в настенных рамках;</w:t>
      </w:r>
    </w:p>
    <w:p w:rsidR="00A90CE0" w:rsidRPr="00A90CE0" w:rsidRDefault="00A90CE0" w:rsidP="00A90C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CE0">
        <w:rPr>
          <w:rFonts w:ascii="Times New Roman" w:hAnsi="Times New Roman" w:cs="Times New Roman"/>
          <w:sz w:val="24"/>
          <w:szCs w:val="24"/>
        </w:rPr>
        <w:t>либо в пластиковых держателях;</w:t>
      </w:r>
    </w:p>
    <w:p w:rsidR="00A90CE0" w:rsidRPr="00A90CE0" w:rsidRDefault="00A90CE0" w:rsidP="00A90C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CE0">
        <w:rPr>
          <w:rFonts w:ascii="Times New Roman" w:hAnsi="Times New Roman" w:cs="Times New Roman"/>
          <w:sz w:val="24"/>
          <w:szCs w:val="24"/>
        </w:rPr>
        <w:t>либо на жестком основании.</w:t>
      </w:r>
    </w:p>
    <w:p w:rsidR="00A90CE0" w:rsidRPr="00A90CE0" w:rsidRDefault="00A90CE0" w:rsidP="00A90C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0CE0" w:rsidRPr="00AF0C4F" w:rsidRDefault="00AF0C4F" w:rsidP="00A90C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C4F">
        <w:rPr>
          <w:rFonts w:ascii="Times New Roman" w:hAnsi="Times New Roman" w:cs="Times New Roman"/>
          <w:b/>
          <w:sz w:val="24"/>
          <w:szCs w:val="24"/>
        </w:rPr>
        <w:t xml:space="preserve">3.7. </w:t>
      </w:r>
      <w:r w:rsidR="00A90CE0" w:rsidRPr="00AF0C4F">
        <w:rPr>
          <w:rFonts w:ascii="Times New Roman" w:hAnsi="Times New Roman" w:cs="Times New Roman"/>
          <w:b/>
          <w:sz w:val="24"/>
          <w:szCs w:val="24"/>
        </w:rPr>
        <w:t>Информационные материалы формата А</w:t>
      </w:r>
      <w:proofErr w:type="gramStart"/>
      <w:r w:rsidR="00A90CE0" w:rsidRPr="00AF0C4F"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 w:rsidR="00A90CE0" w:rsidRPr="00AF0C4F">
        <w:rPr>
          <w:rFonts w:ascii="Times New Roman" w:hAnsi="Times New Roman" w:cs="Times New Roman"/>
          <w:b/>
          <w:sz w:val="24"/>
          <w:szCs w:val="24"/>
        </w:rPr>
        <w:t xml:space="preserve"> размещаются исключительно на информационных стендах медицинской организации.</w:t>
      </w:r>
    </w:p>
    <w:p w:rsidR="00A90CE0" w:rsidRPr="00A90CE0" w:rsidRDefault="00A90CE0" w:rsidP="00A90C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0CE0" w:rsidRPr="00AF0C4F" w:rsidRDefault="00AF0C4F" w:rsidP="00A90C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C4F">
        <w:rPr>
          <w:rFonts w:ascii="Times New Roman" w:hAnsi="Times New Roman" w:cs="Times New Roman"/>
          <w:b/>
          <w:sz w:val="24"/>
          <w:szCs w:val="24"/>
        </w:rPr>
        <w:t xml:space="preserve">3.8. </w:t>
      </w:r>
      <w:r w:rsidR="00A90CE0" w:rsidRPr="00AF0C4F">
        <w:rPr>
          <w:rFonts w:ascii="Times New Roman" w:hAnsi="Times New Roman" w:cs="Times New Roman"/>
          <w:b/>
          <w:sz w:val="24"/>
          <w:szCs w:val="24"/>
        </w:rPr>
        <w:t>При размещении информационных материалов обеспечивается:</w:t>
      </w:r>
    </w:p>
    <w:p w:rsidR="00A90CE0" w:rsidRPr="00A90CE0" w:rsidRDefault="00A90CE0" w:rsidP="00A90C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CE0">
        <w:rPr>
          <w:rFonts w:ascii="Times New Roman" w:hAnsi="Times New Roman" w:cs="Times New Roman"/>
          <w:sz w:val="24"/>
          <w:szCs w:val="24"/>
        </w:rPr>
        <w:t>хорошая освещенность;</w:t>
      </w:r>
    </w:p>
    <w:p w:rsidR="00A90CE0" w:rsidRPr="00A90CE0" w:rsidRDefault="00A90CE0" w:rsidP="00A90C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CE0">
        <w:rPr>
          <w:rFonts w:ascii="Times New Roman" w:hAnsi="Times New Roman" w:cs="Times New Roman"/>
          <w:sz w:val="24"/>
          <w:szCs w:val="24"/>
        </w:rPr>
        <w:t>отсутствие бликов;</w:t>
      </w:r>
    </w:p>
    <w:p w:rsidR="00A90CE0" w:rsidRPr="00A90CE0" w:rsidRDefault="00A90CE0" w:rsidP="00A90C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CE0">
        <w:rPr>
          <w:rFonts w:ascii="Times New Roman" w:hAnsi="Times New Roman" w:cs="Times New Roman"/>
          <w:sz w:val="24"/>
          <w:szCs w:val="24"/>
        </w:rPr>
        <w:t>свободный обзор;</w:t>
      </w:r>
    </w:p>
    <w:p w:rsidR="00A90CE0" w:rsidRPr="00A90CE0" w:rsidRDefault="00A90CE0" w:rsidP="00A90C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CE0">
        <w:rPr>
          <w:rFonts w:ascii="Times New Roman" w:hAnsi="Times New Roman" w:cs="Times New Roman"/>
          <w:sz w:val="24"/>
          <w:szCs w:val="24"/>
        </w:rPr>
        <w:t>отсутствие перекрытия дверями, мебелью, оборудованием и другими информационными материалами.</w:t>
      </w:r>
    </w:p>
    <w:p w:rsidR="00A90CE0" w:rsidRPr="00A90CE0" w:rsidRDefault="00A90CE0" w:rsidP="00A90C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0CE0" w:rsidRPr="00AF0C4F" w:rsidRDefault="00AF0C4F" w:rsidP="00A90C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C4F">
        <w:rPr>
          <w:rFonts w:ascii="Times New Roman" w:hAnsi="Times New Roman" w:cs="Times New Roman"/>
          <w:b/>
          <w:sz w:val="24"/>
          <w:szCs w:val="24"/>
        </w:rPr>
        <w:t xml:space="preserve">3.9. </w:t>
      </w:r>
      <w:r w:rsidR="00A90CE0" w:rsidRPr="00AF0C4F">
        <w:rPr>
          <w:rFonts w:ascii="Times New Roman" w:hAnsi="Times New Roman" w:cs="Times New Roman"/>
          <w:b/>
          <w:sz w:val="24"/>
          <w:szCs w:val="24"/>
        </w:rPr>
        <w:t>Не допускается:</w:t>
      </w:r>
    </w:p>
    <w:p w:rsidR="00A90CE0" w:rsidRPr="00A90CE0" w:rsidRDefault="00A90CE0" w:rsidP="00A90C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CE0">
        <w:rPr>
          <w:rFonts w:ascii="Times New Roman" w:hAnsi="Times New Roman" w:cs="Times New Roman"/>
          <w:sz w:val="24"/>
          <w:szCs w:val="24"/>
        </w:rPr>
        <w:t>уменьшение или увеличение размеров плакатов с нарушением пропорций оригинал-макета;</w:t>
      </w:r>
    </w:p>
    <w:p w:rsidR="00A90CE0" w:rsidRPr="00A90CE0" w:rsidRDefault="00A90CE0" w:rsidP="00A90C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CE0">
        <w:rPr>
          <w:rFonts w:ascii="Times New Roman" w:hAnsi="Times New Roman" w:cs="Times New Roman"/>
          <w:sz w:val="24"/>
          <w:szCs w:val="24"/>
        </w:rPr>
        <w:t>самостоятельное изменение дизайна, цветовой гаммы, текста и графических элементов;</w:t>
      </w:r>
    </w:p>
    <w:p w:rsidR="00A90CE0" w:rsidRPr="00A90CE0" w:rsidRDefault="00A90CE0" w:rsidP="00A90C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CE0">
        <w:rPr>
          <w:rFonts w:ascii="Times New Roman" w:hAnsi="Times New Roman" w:cs="Times New Roman"/>
          <w:sz w:val="24"/>
          <w:szCs w:val="24"/>
        </w:rPr>
        <w:t>размещение поврежденных, выцветших либо утративших читаемость материалов;</w:t>
      </w:r>
    </w:p>
    <w:p w:rsidR="00A90CE0" w:rsidRPr="00A90CE0" w:rsidRDefault="00A90CE0" w:rsidP="00A90C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CE0">
        <w:rPr>
          <w:rFonts w:ascii="Times New Roman" w:hAnsi="Times New Roman" w:cs="Times New Roman"/>
          <w:sz w:val="24"/>
          <w:szCs w:val="24"/>
        </w:rPr>
        <w:t>использование черно-белой печати вместо утвержденных цветных макетов.</w:t>
      </w:r>
    </w:p>
    <w:p w:rsidR="00A90CE0" w:rsidRPr="00A90CE0" w:rsidRDefault="00A90CE0" w:rsidP="00A90C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0CE0" w:rsidRPr="00AF0C4F" w:rsidRDefault="00AF0C4F" w:rsidP="00A90C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C4F">
        <w:rPr>
          <w:rFonts w:ascii="Times New Roman" w:hAnsi="Times New Roman" w:cs="Times New Roman"/>
          <w:b/>
          <w:sz w:val="24"/>
          <w:szCs w:val="24"/>
        </w:rPr>
        <w:t xml:space="preserve">3.10. </w:t>
      </w:r>
      <w:r w:rsidR="00A90CE0" w:rsidRPr="00AF0C4F">
        <w:rPr>
          <w:rFonts w:ascii="Times New Roman" w:hAnsi="Times New Roman" w:cs="Times New Roman"/>
          <w:b/>
          <w:sz w:val="24"/>
          <w:szCs w:val="24"/>
        </w:rPr>
        <w:t>Информационные материалы, утратившие актуальность либо имеющие механические повреждения, подлежат замене в течение 10 рабочих дней со дня получения обновленного макета либо выявления повреждения.</w:t>
      </w:r>
    </w:p>
    <w:p w:rsidR="00A90CE0" w:rsidRPr="00A90CE0" w:rsidRDefault="00A90CE0" w:rsidP="00A90C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0CE0" w:rsidRPr="00AF0C4F" w:rsidRDefault="00A90CE0" w:rsidP="00A90CE0">
      <w:pPr>
        <w:rPr>
          <w:rFonts w:ascii="Times New Roman" w:hAnsi="Times New Roman" w:cs="Times New Roman"/>
          <w:b/>
          <w:sz w:val="24"/>
          <w:szCs w:val="24"/>
        </w:rPr>
      </w:pPr>
      <w:r w:rsidRPr="00AF0C4F">
        <w:rPr>
          <w:rFonts w:ascii="Times New Roman" w:hAnsi="Times New Roman" w:cs="Times New Roman"/>
          <w:b/>
          <w:sz w:val="24"/>
          <w:szCs w:val="24"/>
        </w:rPr>
        <w:t>3.11.</w:t>
      </w:r>
      <w:r w:rsidRPr="00AF0C4F">
        <w:rPr>
          <w:rFonts w:ascii="Times New Roman" w:hAnsi="Times New Roman" w:cs="Times New Roman"/>
          <w:b/>
          <w:sz w:val="24"/>
          <w:szCs w:val="24"/>
        </w:rPr>
        <w:t xml:space="preserve"> Во всех подведомственных медицинских организациях информационные материалы размещаются в обязательном порядке.</w:t>
      </w:r>
    </w:p>
    <w:p w:rsidR="00A90CE0" w:rsidRPr="00A90CE0" w:rsidRDefault="00A90CE0" w:rsidP="00A90C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193"/>
        <w:gridCol w:w="2160"/>
        <w:gridCol w:w="2160"/>
        <w:gridCol w:w="2160"/>
      </w:tblGrid>
      <w:tr w:rsidR="00A90CE0" w:rsidRPr="00A90CE0" w:rsidTr="00002729"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Подразделение</w:t>
            </w:r>
            <w:proofErr w:type="spellEnd"/>
          </w:p>
        </w:tc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spellEnd"/>
            <w:r w:rsidRPr="00A90C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размещения</w:t>
            </w:r>
            <w:proofErr w:type="spellEnd"/>
          </w:p>
        </w:tc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Формат</w:t>
            </w:r>
            <w:proofErr w:type="spellEnd"/>
          </w:p>
        </w:tc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</w:p>
        </w:tc>
      </w:tr>
      <w:tr w:rsidR="00A90CE0" w:rsidRPr="00A90CE0" w:rsidTr="00002729"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spellEnd"/>
            <w:r w:rsidRPr="00A90C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0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 ожидания, регистратура, кабинеты консультирования, школа здоровья, коридоры</w:t>
            </w:r>
          </w:p>
        </w:tc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</w:p>
        </w:tc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90CE0" w:rsidRPr="00A90CE0" w:rsidTr="00002729"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Поликлиника</w:t>
            </w:r>
            <w:proofErr w:type="spellEnd"/>
          </w:p>
        </w:tc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0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Центральный вход, регистратура, холл каждого этажа</w:t>
            </w:r>
          </w:p>
        </w:tc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</w:p>
        </w:tc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0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менее 1 в каждой зоне</w:t>
            </w:r>
          </w:p>
        </w:tc>
      </w:tr>
      <w:tr w:rsidR="00A90CE0" w:rsidRPr="00A90CE0" w:rsidTr="00002729"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Поликлиника</w:t>
            </w:r>
            <w:proofErr w:type="spellEnd"/>
          </w:p>
        </w:tc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0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 каждым кабинетом врача-терапевта участкового</w:t>
            </w:r>
          </w:p>
        </w:tc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0CE0" w:rsidRPr="00A90CE0" w:rsidTr="00002729"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Поликлиника</w:t>
            </w:r>
            <w:proofErr w:type="spellEnd"/>
          </w:p>
        </w:tc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0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каждом кабинете врача-терапевта участкового</w:t>
            </w:r>
          </w:p>
        </w:tc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0CE0" w:rsidRPr="00A90CE0" w:rsidTr="00002729"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Поликлиника</w:t>
            </w:r>
            <w:proofErr w:type="spellEnd"/>
          </w:p>
        </w:tc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0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 каждым кабинетом врача общей практики</w:t>
            </w:r>
          </w:p>
        </w:tc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0CE0" w:rsidRPr="00A90CE0" w:rsidTr="00002729"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Поликлиника</w:t>
            </w:r>
            <w:proofErr w:type="spellEnd"/>
          </w:p>
        </w:tc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0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каждом кабинете врача общей практики</w:t>
            </w:r>
          </w:p>
        </w:tc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0CE0" w:rsidRPr="00A90CE0" w:rsidTr="00002729"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Поликлиника</w:t>
            </w:r>
            <w:proofErr w:type="spellEnd"/>
          </w:p>
        </w:tc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0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 диспансеризации и профилактических осмотров</w:t>
            </w:r>
          </w:p>
        </w:tc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</w:p>
        </w:tc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A90C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  <w:proofErr w:type="spellEnd"/>
            <w:r w:rsidRPr="00A90CE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A90CE0" w:rsidRPr="00A90CE0" w:rsidTr="00002729"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Поликлиника</w:t>
            </w:r>
            <w:proofErr w:type="spellEnd"/>
          </w:p>
        </w:tc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Информационный</w:t>
            </w:r>
            <w:proofErr w:type="spellEnd"/>
            <w:r w:rsidRPr="00A90C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  <w:proofErr w:type="spellEnd"/>
          </w:p>
        </w:tc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А4</w:t>
            </w:r>
          </w:p>
        </w:tc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0CE0" w:rsidRPr="00A90CE0" w:rsidTr="00002729"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Отделение</w:t>
            </w:r>
            <w:proofErr w:type="spellEnd"/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  <w:proofErr w:type="spellEnd"/>
            <w:r w:rsidRPr="00A90C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медицинской</w:t>
            </w:r>
            <w:proofErr w:type="spellEnd"/>
            <w:r w:rsidRPr="00A90C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proofErr w:type="spellEnd"/>
          </w:p>
        </w:tc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0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Вход, зона ожидания, кабинет консультирования, кабинет диспансеризации, школа здоровья</w:t>
            </w:r>
          </w:p>
        </w:tc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</w:p>
        </w:tc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90CE0" w:rsidRPr="00A90CE0" w:rsidTr="00002729"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Прививочный</w:t>
            </w:r>
            <w:proofErr w:type="spellEnd"/>
            <w:r w:rsidRPr="00A90C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  <w:proofErr w:type="spellEnd"/>
          </w:p>
        </w:tc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CE0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входа</w:t>
            </w:r>
            <w:proofErr w:type="spellEnd"/>
            <w:r w:rsidRPr="00A90CE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  <w:proofErr w:type="spellEnd"/>
          </w:p>
        </w:tc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0CE0" w:rsidRPr="00A90CE0" w:rsidTr="00002729"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ВА/ОВОП</w:t>
            </w:r>
          </w:p>
        </w:tc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0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Холл, кабинет врача, процедурный кабинет</w:t>
            </w:r>
          </w:p>
        </w:tc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A90CE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A90CE0" w:rsidRPr="00A90CE0" w:rsidTr="00002729"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ВА/ОВОП</w:t>
            </w:r>
          </w:p>
        </w:tc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Информационный</w:t>
            </w:r>
            <w:proofErr w:type="spellEnd"/>
            <w:r w:rsidRPr="00A90C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  <w:proofErr w:type="spellEnd"/>
          </w:p>
        </w:tc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А4</w:t>
            </w:r>
          </w:p>
        </w:tc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0CE0" w:rsidRPr="00A90CE0" w:rsidTr="00002729"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ФАП</w:t>
            </w:r>
          </w:p>
        </w:tc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0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Холл, кабинет фельдшера, процедурный кабинет</w:t>
            </w:r>
          </w:p>
        </w:tc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A90CE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A90CE0" w:rsidRPr="00A90CE0" w:rsidTr="00002729"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ФАП</w:t>
            </w:r>
          </w:p>
        </w:tc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Информационный</w:t>
            </w:r>
            <w:proofErr w:type="spellEnd"/>
            <w:r w:rsidRPr="00A90C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  <w:proofErr w:type="spellEnd"/>
          </w:p>
        </w:tc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А4</w:t>
            </w:r>
          </w:p>
        </w:tc>
        <w:tc>
          <w:tcPr>
            <w:tcW w:w="2160" w:type="dxa"/>
          </w:tcPr>
          <w:p w:rsidR="00A90CE0" w:rsidRPr="00A90CE0" w:rsidRDefault="00A90CE0" w:rsidP="00A9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90CE0" w:rsidRDefault="00A90CE0" w:rsidP="00A90C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0C4F" w:rsidRPr="00A90CE0" w:rsidRDefault="00AF0C4F" w:rsidP="00AF0C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A90CE0">
        <w:rPr>
          <w:rFonts w:ascii="Times New Roman" w:hAnsi="Times New Roman" w:cs="Times New Roman"/>
          <w:b/>
          <w:sz w:val="24"/>
          <w:szCs w:val="24"/>
        </w:rPr>
        <w:t>. Контроль исполнения</w:t>
      </w:r>
    </w:p>
    <w:p w:rsidR="00AF0C4F" w:rsidRPr="0055166D" w:rsidRDefault="00AF0C4F" w:rsidP="00AF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66D">
        <w:rPr>
          <w:rFonts w:ascii="Times New Roman" w:hAnsi="Times New Roman" w:cs="Times New Roman"/>
          <w:sz w:val="24"/>
          <w:szCs w:val="24"/>
        </w:rPr>
        <w:t>Руководитель медицинской организации обеспечивает:</w:t>
      </w:r>
    </w:p>
    <w:p w:rsidR="00AF0C4F" w:rsidRPr="0055166D" w:rsidRDefault="00AF0C4F" w:rsidP="00AF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66D">
        <w:rPr>
          <w:rFonts w:ascii="Times New Roman" w:hAnsi="Times New Roman" w:cs="Times New Roman"/>
          <w:sz w:val="24"/>
          <w:szCs w:val="24"/>
        </w:rPr>
        <w:t>размещение информационных материалов в соответствии с настоящим Стандартом;</w:t>
      </w:r>
    </w:p>
    <w:p w:rsidR="00AF0C4F" w:rsidRPr="0055166D" w:rsidRDefault="00AF0C4F" w:rsidP="00AF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66D">
        <w:rPr>
          <w:rFonts w:ascii="Times New Roman" w:hAnsi="Times New Roman" w:cs="Times New Roman"/>
          <w:sz w:val="24"/>
          <w:szCs w:val="24"/>
        </w:rPr>
        <w:t>сохранность материалов;</w:t>
      </w:r>
    </w:p>
    <w:p w:rsidR="00AF0C4F" w:rsidRPr="0055166D" w:rsidRDefault="00AF0C4F" w:rsidP="00AF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66D">
        <w:rPr>
          <w:rFonts w:ascii="Times New Roman" w:hAnsi="Times New Roman" w:cs="Times New Roman"/>
          <w:sz w:val="24"/>
          <w:szCs w:val="24"/>
        </w:rPr>
        <w:t>своевременную замену поврежденных и утративших актуальность материалов;</w:t>
      </w:r>
    </w:p>
    <w:p w:rsidR="00AF0C4F" w:rsidRDefault="00AF0C4F" w:rsidP="00AF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66D">
        <w:rPr>
          <w:rFonts w:ascii="Times New Roman" w:hAnsi="Times New Roman" w:cs="Times New Roman"/>
          <w:sz w:val="24"/>
          <w:szCs w:val="24"/>
        </w:rPr>
        <w:t>недопущение сокращения обязательного объема размещения.</w:t>
      </w:r>
    </w:p>
    <w:p w:rsidR="00AF0C4F" w:rsidRDefault="00AF0C4F" w:rsidP="00AF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0CE0" w:rsidRPr="0055166D" w:rsidRDefault="00A90CE0" w:rsidP="00A90C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90CE0" w:rsidRPr="0055166D" w:rsidSect="006E3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35057"/>
    <w:multiLevelType w:val="multilevel"/>
    <w:tmpl w:val="77C08C7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>
    <w:nsid w:val="79D83761"/>
    <w:multiLevelType w:val="hybridMultilevel"/>
    <w:tmpl w:val="A47A66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41F6"/>
    <w:rsid w:val="0055166D"/>
    <w:rsid w:val="005D0D7B"/>
    <w:rsid w:val="006E377D"/>
    <w:rsid w:val="00A90CE0"/>
    <w:rsid w:val="00AB24DA"/>
    <w:rsid w:val="00AF0C4F"/>
    <w:rsid w:val="00C24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electable-text">
    <w:name w:val="selectable-text"/>
    <w:basedOn w:val="a0"/>
    <w:rsid w:val="00C241F6"/>
  </w:style>
  <w:style w:type="paragraph" w:styleId="a3">
    <w:name w:val="List Paragraph"/>
    <w:basedOn w:val="a"/>
    <w:uiPriority w:val="34"/>
    <w:qFormat/>
    <w:rsid w:val="005D0D7B"/>
    <w:pPr>
      <w:ind w:left="720"/>
      <w:contextualSpacing/>
    </w:pPr>
  </w:style>
  <w:style w:type="table" w:styleId="a4">
    <w:name w:val="Table Grid"/>
    <w:basedOn w:val="a1"/>
    <w:uiPriority w:val="59"/>
    <w:rsid w:val="00A90CE0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6</Pages>
  <Words>1295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Жамалов Линар Маратович</dc:creator>
  <cp:keywords/>
  <dc:description/>
  <cp:lastModifiedBy>1</cp:lastModifiedBy>
  <cp:revision>2</cp:revision>
  <dcterms:created xsi:type="dcterms:W3CDTF">2025-10-22T08:49:00Z</dcterms:created>
  <dcterms:modified xsi:type="dcterms:W3CDTF">2026-08-04T16:41:00Z</dcterms:modified>
</cp:coreProperties>
</file>